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B5A4B" w14:textId="77777777" w:rsidR="00F143A7" w:rsidRPr="00455846" w:rsidRDefault="00F143A7" w:rsidP="00F143A7">
      <w:pPr>
        <w:rPr>
          <w:sz w:val="28"/>
          <w:szCs w:val="28"/>
        </w:rPr>
      </w:pPr>
      <w:r w:rsidRPr="00455846">
        <w:rPr>
          <w:sz w:val="28"/>
          <w:szCs w:val="28"/>
        </w:rPr>
        <w:t>Nepropásněte unikátní fotografickou výstavu prof. Zdeňka Stuchlíka</w:t>
      </w:r>
    </w:p>
    <w:p w14:paraId="7F33C14A" w14:textId="77777777" w:rsidR="00F143A7" w:rsidRDefault="00F143A7" w:rsidP="00F143A7">
      <w:pPr>
        <w:spacing w:line="240" w:lineRule="auto"/>
        <w:rPr>
          <w:b/>
          <w:bCs/>
        </w:rPr>
      </w:pPr>
      <w:r w:rsidRPr="00455846">
        <w:rPr>
          <w:b/>
          <w:bCs/>
        </w:rPr>
        <w:t>Unie výtvarných umělců Olomoucka a Galerie města Olomouce vás srdečně zvou na výstavu „Mezi realitou a magií“ prof. Zdeňka Stuchlíka z Fyzikálního ústavu v Opavě. Vernisáž galerie předního českého fotografa proběhne ve středu 30. června od 17 hodin v Galerii města Olomouc na Dolním náměstí č.p. 7 za přítomnosti samotného autora fotografií. Výstava pak potrvá až do 24. července 2021.</w:t>
      </w:r>
    </w:p>
    <w:p w14:paraId="357083C2" w14:textId="196C6D60" w:rsidR="00F143A7" w:rsidRDefault="00F143A7" w:rsidP="00F143A7">
      <w:pPr>
        <w:spacing w:line="240" w:lineRule="auto"/>
      </w:pPr>
      <w:r w:rsidRPr="00455846">
        <w:rPr>
          <w:b/>
          <w:bCs/>
        </w:rPr>
        <w:t>Prof. Zden</w:t>
      </w:r>
      <w:r w:rsidRPr="00455846">
        <w:rPr>
          <w:rFonts w:cs="Cambria"/>
          <w:b/>
          <w:bCs/>
        </w:rPr>
        <w:t>ě</w:t>
      </w:r>
      <w:r w:rsidRPr="00455846">
        <w:rPr>
          <w:b/>
          <w:bCs/>
        </w:rPr>
        <w:t>k Stuchl</w:t>
      </w:r>
      <w:r w:rsidRPr="00455846">
        <w:rPr>
          <w:rFonts w:cs="Bell MT"/>
          <w:b/>
          <w:bCs/>
        </w:rPr>
        <w:t>í</w:t>
      </w:r>
      <w:r w:rsidRPr="00455846">
        <w:rPr>
          <w:b/>
          <w:bCs/>
        </w:rPr>
        <w:t>k</w:t>
      </w:r>
      <w:r w:rsidRPr="00455846">
        <w:t>, dlouholetý d</w:t>
      </w:r>
      <w:r w:rsidRPr="00455846">
        <w:rPr>
          <w:rFonts w:cs="Cambria"/>
        </w:rPr>
        <w:t>ě</w:t>
      </w:r>
      <w:r w:rsidRPr="00455846">
        <w:t>kan Filozoficko-p</w:t>
      </w:r>
      <w:r w:rsidRPr="00455846">
        <w:rPr>
          <w:rFonts w:cs="Cambria"/>
        </w:rPr>
        <w:t>ř</w:t>
      </w:r>
      <w:r w:rsidRPr="00455846">
        <w:rPr>
          <w:rFonts w:cs="Bell MT"/>
        </w:rPr>
        <w:t>í</w:t>
      </w:r>
      <w:r w:rsidRPr="00455846">
        <w:t>rodov</w:t>
      </w:r>
      <w:r w:rsidRPr="00455846">
        <w:rPr>
          <w:rFonts w:cs="Cambria"/>
        </w:rPr>
        <w:t>ě</w:t>
      </w:r>
      <w:r w:rsidRPr="00455846">
        <w:t>deck</w:t>
      </w:r>
      <w:r w:rsidRPr="00455846">
        <w:rPr>
          <w:rFonts w:cs="Bell MT"/>
        </w:rPr>
        <w:t>é</w:t>
      </w:r>
      <w:r w:rsidRPr="00455846">
        <w:t xml:space="preserve"> fakulty v Opavě, Slezské univerzity v Opavě, nyní ředitel Fyzikálního ústavu v Opavě, je známý jako zakladatel a vedoucí vysoce produktivního opavského týmu zabývajícího se po více než tři desetiletí výzkumem Einsteinovy obecné relativity – výzkumem impozantním svým rozsahem i dosahem. V mezinárodní komunitě fyzik</w:t>
      </w:r>
      <w:r w:rsidRPr="00455846">
        <w:rPr>
          <w:rFonts w:cs="Cambria"/>
        </w:rPr>
        <w:t>ů</w:t>
      </w:r>
      <w:r w:rsidRPr="00455846">
        <w:t xml:space="preserve"> je Stuchl</w:t>
      </w:r>
      <w:r w:rsidRPr="00455846">
        <w:rPr>
          <w:rFonts w:cs="Bell MT"/>
        </w:rPr>
        <w:t>í</w:t>
      </w:r>
      <w:r w:rsidRPr="00455846">
        <w:t xml:space="preserve">k známý jako „český vědec z Opavy“ - úspěšný, známý a uznávaný teoretický fyzik, zabývající se fyzikou černých děr. Někteří členové této komunity však znají Stuchlíka i jako nadaného fotografa, který své umělecké fotografie, kreativitu a talent představuje na výstavách v respektovaných uměleckých galeriích a muzeích v České republice i v zahraničí. </w:t>
      </w:r>
    </w:p>
    <w:p w14:paraId="4E3A6817" w14:textId="77777777" w:rsidR="003775CC" w:rsidRDefault="003775CC" w:rsidP="003775CC">
      <w:pPr>
        <w:spacing w:line="240" w:lineRule="auto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3E6D8F" wp14:editId="37C69FDB">
            <wp:extent cx="4401791" cy="3133725"/>
            <wp:effectExtent l="0" t="0" r="0" b="0"/>
            <wp:docPr id="2" name="Obrázek 2" descr="Obsah obrázku osoba, interiér, obl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interiér, obl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23" cy="317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2A60" w14:textId="77777777" w:rsidR="003775CC" w:rsidRPr="00455846" w:rsidRDefault="003775CC" w:rsidP="003775CC">
      <w:pPr>
        <w:spacing w:line="240" w:lineRule="auto"/>
        <w:jc w:val="center"/>
        <w:rPr>
          <w:i/>
          <w:iCs/>
        </w:rPr>
      </w:pPr>
      <w:r w:rsidRPr="00455846">
        <w:rPr>
          <w:i/>
          <w:iCs/>
        </w:rPr>
        <w:t>Profesor Zdeněk Stuchlík během své přednášky na opavské univerzitě. Foto: SLU.</w:t>
      </w:r>
    </w:p>
    <w:p w14:paraId="387B88F0" w14:textId="77777777" w:rsidR="00F143A7" w:rsidRPr="00455846" w:rsidRDefault="00F143A7" w:rsidP="00F143A7">
      <w:pPr>
        <w:spacing w:line="240" w:lineRule="auto"/>
      </w:pPr>
      <w:r w:rsidRPr="00455846">
        <w:rPr>
          <w:b/>
          <w:bCs/>
        </w:rPr>
        <w:t>Pro jeho originální a realitu sofistikovaně zachycující fotografie</w:t>
      </w:r>
      <w:r w:rsidRPr="00455846">
        <w:t xml:space="preserve"> se mnozí účastníci výstav domnívají, že Stuchlík se svým uměleckým talentem patří mezi přední uznávané české </w:t>
      </w:r>
      <w:r w:rsidRPr="00455846">
        <w:lastRenderedPageBreak/>
        <w:t xml:space="preserve">fotografy. S překvapením však zjišťují, </w:t>
      </w:r>
      <w:r w:rsidRPr="00455846">
        <w:rPr>
          <w:rFonts w:cs="Cambria"/>
        </w:rPr>
        <w:t>ž</w:t>
      </w:r>
      <w:r w:rsidRPr="00455846">
        <w:t>e nen</w:t>
      </w:r>
      <w:r w:rsidRPr="00455846">
        <w:rPr>
          <w:rFonts w:cs="Bell MT"/>
        </w:rPr>
        <w:t>í</w:t>
      </w:r>
      <w:r w:rsidRPr="00455846">
        <w:t xml:space="preserve"> jen fotografem, ale p</w:t>
      </w:r>
      <w:r w:rsidRPr="00455846">
        <w:rPr>
          <w:rFonts w:cs="Cambria"/>
        </w:rPr>
        <w:t>ř</w:t>
      </w:r>
      <w:r w:rsidRPr="00455846">
        <w:t>edev</w:t>
      </w:r>
      <w:r w:rsidRPr="00455846">
        <w:rPr>
          <w:rFonts w:cs="Bell MT"/>
        </w:rPr>
        <w:t>ší</w:t>
      </w:r>
      <w:r w:rsidRPr="00455846">
        <w:t>m zn</w:t>
      </w:r>
      <w:r w:rsidRPr="00455846">
        <w:rPr>
          <w:rFonts w:cs="Bell MT"/>
        </w:rPr>
        <w:t>á</w:t>
      </w:r>
      <w:r w:rsidRPr="00455846">
        <w:t>m</w:t>
      </w:r>
      <w:r w:rsidRPr="00455846">
        <w:rPr>
          <w:rFonts w:cs="Bell MT"/>
        </w:rPr>
        <w:t>ý</w:t>
      </w:r>
      <w:r w:rsidRPr="00455846">
        <w:t>m a uzn</w:t>
      </w:r>
      <w:r w:rsidRPr="00455846">
        <w:rPr>
          <w:rFonts w:cs="Bell MT"/>
        </w:rPr>
        <w:t>á</w:t>
      </w:r>
      <w:r w:rsidRPr="00455846">
        <w:t>van</w:t>
      </w:r>
      <w:r w:rsidRPr="00455846">
        <w:rPr>
          <w:rFonts w:cs="Bell MT"/>
        </w:rPr>
        <w:t>ý</w:t>
      </w:r>
      <w:r w:rsidRPr="00455846">
        <w:t>m v</w:t>
      </w:r>
      <w:r w:rsidRPr="00455846">
        <w:rPr>
          <w:rFonts w:cs="Cambria"/>
        </w:rPr>
        <w:t>ě</w:t>
      </w:r>
      <w:r w:rsidRPr="00455846">
        <w:t xml:space="preserve">dcem. </w:t>
      </w:r>
    </w:p>
    <w:p w14:paraId="76412265" w14:textId="77777777" w:rsidR="00F143A7" w:rsidRPr="00455846" w:rsidRDefault="00F143A7" w:rsidP="00F143A7">
      <w:pPr>
        <w:spacing w:line="240" w:lineRule="auto"/>
      </w:pPr>
      <w:r w:rsidRPr="00455846">
        <w:rPr>
          <w:b/>
          <w:bCs/>
        </w:rPr>
        <w:t>Stuchlík je také spojován i se světově proslulým opavským Institutem tvůrčí fotografie</w:t>
      </w:r>
      <w:r w:rsidRPr="00455846">
        <w:t>, na kterém tvoří a vyučuje uznávaný dokumentární fotograf Jindřich Štreit a další nejznámější čeští fotografové současnosti. Stuchlík a Štreit jsou blízcí přátelé; v minulosti patřili k malému týmu vizionářských pr</w:t>
      </w:r>
      <w:r w:rsidRPr="00455846">
        <w:rPr>
          <w:rFonts w:cs="Cambria"/>
        </w:rPr>
        <w:t>ů</w:t>
      </w:r>
      <w:r w:rsidRPr="00455846">
        <w:t>kopn</w:t>
      </w:r>
      <w:r w:rsidRPr="00455846">
        <w:rPr>
          <w:rFonts w:cs="Bell MT"/>
        </w:rPr>
        <w:t>í</w:t>
      </w:r>
      <w:r w:rsidRPr="00455846">
        <w:t>k</w:t>
      </w:r>
      <w:r w:rsidRPr="00455846">
        <w:rPr>
          <w:rFonts w:cs="Cambria"/>
        </w:rPr>
        <w:t>ů</w:t>
      </w:r>
      <w:r w:rsidRPr="00455846">
        <w:t>, kte</w:t>
      </w:r>
      <w:r w:rsidRPr="00455846">
        <w:rPr>
          <w:rFonts w:cs="Cambria"/>
        </w:rPr>
        <w:t>ř</w:t>
      </w:r>
      <w:r w:rsidRPr="00455846">
        <w:rPr>
          <w:rFonts w:cs="Bell MT"/>
        </w:rPr>
        <w:t>í</w:t>
      </w:r>
      <w:r w:rsidRPr="00455846">
        <w:t xml:space="preserve"> </w:t>
      </w:r>
      <w:r w:rsidRPr="00455846">
        <w:rPr>
          <w:rFonts w:cs="Bell MT"/>
        </w:rPr>
        <w:t>„</w:t>
      </w:r>
      <w:r w:rsidRPr="00455846">
        <w:t>na zelen</w:t>
      </w:r>
      <w:r w:rsidRPr="00455846">
        <w:rPr>
          <w:rFonts w:cs="Bell MT"/>
        </w:rPr>
        <w:t>é</w:t>
      </w:r>
      <w:r w:rsidRPr="00455846">
        <w:t xml:space="preserve"> louce</w:t>
      </w:r>
      <w:r w:rsidRPr="00455846">
        <w:rPr>
          <w:rFonts w:cs="Bell MT"/>
        </w:rPr>
        <w:t>“</w:t>
      </w:r>
      <w:r w:rsidRPr="00455846">
        <w:t xml:space="preserve"> založili Slezskou univerzitu v</w:t>
      </w:r>
      <w:r w:rsidRPr="00455846">
        <w:rPr>
          <w:rFonts w:cs="Bell MT"/>
        </w:rPr>
        <w:t> </w:t>
      </w:r>
      <w:r w:rsidRPr="00455846">
        <w:t>Opav</w:t>
      </w:r>
      <w:r w:rsidRPr="00455846">
        <w:rPr>
          <w:rFonts w:cs="Cambria"/>
        </w:rPr>
        <w:t>ě</w:t>
      </w:r>
      <w:r w:rsidRPr="00455846">
        <w:t xml:space="preserve"> </w:t>
      </w:r>
      <w:r w:rsidRPr="00455846">
        <w:rPr>
          <w:rFonts w:cs="Bell MT"/>
        </w:rPr>
        <w:t>–</w:t>
      </w:r>
      <w:r w:rsidRPr="00455846">
        <w:t xml:space="preserve"> v</w:t>
      </w:r>
      <w:r w:rsidRPr="00455846">
        <w:rPr>
          <w:rFonts w:cs="Bell MT"/>
        </w:rPr>
        <w:t> </w:t>
      </w:r>
      <w:r w:rsidRPr="00455846">
        <w:t>dob</w:t>
      </w:r>
      <w:r w:rsidRPr="00455846">
        <w:rPr>
          <w:rFonts w:cs="Bell MT"/>
        </w:rPr>
        <w:t>á</w:t>
      </w:r>
      <w:r w:rsidRPr="00455846">
        <w:t>ch velk</w:t>
      </w:r>
      <w:r w:rsidRPr="00455846">
        <w:rPr>
          <w:rFonts w:cs="Bell MT"/>
        </w:rPr>
        <w:t>é</w:t>
      </w:r>
      <w:r w:rsidRPr="00455846">
        <w:t>ho optimismu a nad</w:t>
      </w:r>
      <w:r w:rsidRPr="00455846">
        <w:rPr>
          <w:rFonts w:cs="Cambria"/>
        </w:rPr>
        <w:t>ě</w:t>
      </w:r>
      <w:r w:rsidRPr="00455846">
        <w:t xml:space="preserve">jí </w:t>
      </w:r>
      <w:r w:rsidRPr="00455846">
        <w:rPr>
          <w:rFonts w:cs="Bell MT"/>
        </w:rPr>
        <w:t>–</w:t>
      </w:r>
      <w:r w:rsidRPr="00455846">
        <w:t xml:space="preserve"> t</w:t>
      </w:r>
      <w:r w:rsidRPr="00455846">
        <w:rPr>
          <w:rFonts w:cs="Cambria"/>
        </w:rPr>
        <w:t>ě</w:t>
      </w:r>
      <w:r w:rsidRPr="00455846">
        <w:t>sn</w:t>
      </w:r>
      <w:r w:rsidRPr="00455846">
        <w:rPr>
          <w:rFonts w:cs="Cambria"/>
        </w:rPr>
        <w:t>ě</w:t>
      </w:r>
      <w:r w:rsidRPr="00455846">
        <w:t xml:space="preserve"> po Sametov</w:t>
      </w:r>
      <w:r w:rsidRPr="00455846">
        <w:rPr>
          <w:rFonts w:cs="Bell MT"/>
        </w:rPr>
        <w:t>é</w:t>
      </w:r>
      <w:r w:rsidRPr="00455846">
        <w:t xml:space="preserve"> revoluci. Dnes patří jejich univerzita mezi nejlepší regionální univerzity v České republice. </w:t>
      </w:r>
    </w:p>
    <w:p w14:paraId="3BD17A46" w14:textId="1C842AD0" w:rsidR="00F143A7" w:rsidRDefault="00F143A7" w:rsidP="00F143A7">
      <w:pPr>
        <w:spacing w:line="240" w:lineRule="auto"/>
      </w:pPr>
      <w:r w:rsidRPr="00455846">
        <w:rPr>
          <w:b/>
          <w:bCs/>
        </w:rPr>
        <w:t>Zdeněk Stuchlík je autorem mnoha vědeckých prací</w:t>
      </w:r>
      <w:r>
        <w:rPr>
          <w:b/>
          <w:bCs/>
        </w:rPr>
        <w:t>.</w:t>
      </w:r>
      <w:r w:rsidRPr="00455846">
        <w:rPr>
          <w:b/>
          <w:bCs/>
        </w:rPr>
        <w:t xml:space="preserve"> </w:t>
      </w:r>
      <w:r>
        <w:t>C</w:t>
      </w:r>
      <w:r w:rsidRPr="00455846">
        <w:t xml:space="preserve">elý život </w:t>
      </w:r>
      <w:r>
        <w:t xml:space="preserve">se </w:t>
      </w:r>
      <w:r w:rsidRPr="00455846">
        <w:t xml:space="preserve">zabývá relativistickou astrofyzikou a kosmologií, včetně problematiky povahy skryté látky (dark matter) a skryté energie (dark energy). Spolu se svými mladšími spolupracovníky se zabývá také chováním hmoty v exotických podmínkách silné gravitace v okolí černých děr a neutronových hvězd. </w:t>
      </w:r>
      <w:r w:rsidRPr="009C76B8">
        <w:t xml:space="preserve">Jeho ústav se zapojil do přípravy specifikace celoevropského projektu </w:t>
      </w:r>
      <w:r w:rsidR="00B46250" w:rsidRPr="009C76B8">
        <w:t>eXTP</w:t>
      </w:r>
      <w:r w:rsidRPr="009C76B8">
        <w:t xml:space="preserve"> (</w:t>
      </w:r>
      <w:r w:rsidR="00B46250" w:rsidRPr="009C76B8">
        <w:rPr>
          <w:rStyle w:val="Zdraznn"/>
          <w:i w:val="0"/>
        </w:rPr>
        <w:t>enhanced X-ray Timing and Polarimetry Mission</w:t>
      </w:r>
      <w:r w:rsidR="00B46250" w:rsidRPr="009C76B8">
        <w:t>)</w:t>
      </w:r>
      <w:r w:rsidRPr="009C76B8">
        <w:t xml:space="preserve">, který se věnuje studiu rentgenového záření poblíž horizontu událostí černých děr. Družice </w:t>
      </w:r>
      <w:r w:rsidR="00B46250" w:rsidRPr="009C76B8">
        <w:t>eXTP</w:t>
      </w:r>
      <w:r w:rsidRPr="009C76B8">
        <w:t xml:space="preserve"> by měla odstartovat během 20. let tohoto století. </w:t>
      </w:r>
      <w:r w:rsidR="00B46250" w:rsidRPr="009C76B8">
        <w:t>Podílejí se i na přípravě vesmírné mise ATHENA zaměřené na sledování vysoce energetických procesů v raných fázích vývoje vesmíru, jejíž vypuštění je plánováno na ro</w:t>
      </w:r>
      <w:r w:rsidR="009C76B8" w:rsidRPr="009C76B8">
        <w:t>k</w:t>
      </w:r>
      <w:r w:rsidR="00B46250" w:rsidRPr="009C76B8">
        <w:t xml:space="preserve"> 2031. </w:t>
      </w:r>
      <w:r w:rsidRPr="009C76B8">
        <w:t xml:space="preserve">V roce </w:t>
      </w:r>
      <w:r>
        <w:t xml:space="preserve">2016 získal cenu Kopalova přednáška </w:t>
      </w:r>
      <w:hyperlink r:id="rId11" w:history="1">
        <w:r w:rsidRPr="00455846">
          <w:rPr>
            <w:rStyle w:val="Hypertextovodkaz"/>
          </w:rPr>
          <w:t>České astronomické společnosti</w:t>
        </w:r>
      </w:hyperlink>
      <w:r>
        <w:t xml:space="preserve"> a o 3 roky později, v roce 2019, rovněž prestižní Nušlovu cenu za vědecký přínos.</w:t>
      </w:r>
    </w:p>
    <w:p w14:paraId="6E4C9363" w14:textId="1CE41427" w:rsidR="00F143A7" w:rsidRPr="003775CC" w:rsidRDefault="00F143A7" w:rsidP="003775CC">
      <w:pPr>
        <w:spacing w:after="200"/>
        <w:ind w:firstLine="0"/>
        <w:jc w:val="left"/>
      </w:pPr>
      <w:r w:rsidRPr="00455846">
        <w:rPr>
          <w:rFonts w:eastAsia="Times New Roman"/>
          <w:b/>
          <w:bCs/>
          <w:sz w:val="24"/>
          <w:szCs w:val="24"/>
          <w:lang w:eastAsia="cs-CZ"/>
        </w:rPr>
        <w:t>Kontakty a další informace:</w:t>
      </w:r>
    </w:p>
    <w:p w14:paraId="0ABF3381" w14:textId="208EC25E" w:rsidR="00F143A7" w:rsidRPr="00455846" w:rsidRDefault="00F143A7" w:rsidP="00F143A7">
      <w:pPr>
        <w:ind w:firstLine="0"/>
        <w:jc w:val="left"/>
        <w:rPr>
          <w:sz w:val="24"/>
          <w:szCs w:val="24"/>
          <w:lang w:eastAsia="cs-CZ"/>
        </w:rPr>
      </w:pPr>
      <w:r w:rsidRPr="00455846">
        <w:rPr>
          <w:rFonts w:eastAsia="Calibri" w:cs="Calibri"/>
          <w:b/>
          <w:bCs/>
          <w:sz w:val="24"/>
          <w:szCs w:val="24"/>
        </w:rPr>
        <w:t>prof. RNDr. Zdeněk Stuchlík, CSc.</w:t>
      </w:r>
      <w:r w:rsidRPr="00455846">
        <w:br/>
      </w:r>
      <w:r w:rsidRPr="00455846">
        <w:rPr>
          <w:rFonts w:eastAsia="Calibri" w:cs="Calibri"/>
          <w:i/>
          <w:iCs/>
          <w:sz w:val="24"/>
          <w:szCs w:val="24"/>
        </w:rPr>
        <w:t>Ředitel Fyzikálního ústavu SU v</w:t>
      </w:r>
      <w:r>
        <w:rPr>
          <w:rFonts w:eastAsia="Calibri" w:cs="Calibri"/>
          <w:i/>
          <w:iCs/>
          <w:sz w:val="24"/>
          <w:szCs w:val="24"/>
        </w:rPr>
        <w:t> </w:t>
      </w:r>
      <w:r w:rsidRPr="00455846">
        <w:rPr>
          <w:rFonts w:eastAsia="Calibri" w:cs="Calibri"/>
          <w:i/>
          <w:iCs/>
          <w:sz w:val="24"/>
          <w:szCs w:val="24"/>
        </w:rPr>
        <w:t>Opavě</w:t>
      </w:r>
      <w:r>
        <w:rPr>
          <w:rFonts w:eastAsia="Calibri" w:cs="Calibri"/>
          <w:i/>
          <w:iCs/>
          <w:sz w:val="24"/>
          <w:szCs w:val="24"/>
        </w:rPr>
        <w:br/>
        <w:t>Autor výstavy „Mezi realitou a magií“</w:t>
      </w:r>
      <w:r w:rsidRPr="00455846">
        <w:br/>
      </w:r>
      <w:r w:rsidRPr="00455846">
        <w:rPr>
          <w:rFonts w:eastAsia="Calibri" w:cs="Calibri"/>
          <w:sz w:val="24"/>
          <w:szCs w:val="24"/>
        </w:rPr>
        <w:t xml:space="preserve">Email: </w:t>
      </w:r>
      <w:hyperlink r:id="rId12">
        <w:r w:rsidRPr="00455846">
          <w:rPr>
            <w:rStyle w:val="Hypertextovodkaz"/>
            <w:rFonts w:eastAsia="Calibri" w:cs="Calibri"/>
            <w:sz w:val="24"/>
            <w:szCs w:val="24"/>
          </w:rPr>
          <w:t>zdenek.stuchlik@physics.slu.cz</w:t>
        </w:r>
      </w:hyperlink>
      <w:r w:rsidRPr="00455846">
        <w:rPr>
          <w:sz w:val="24"/>
          <w:szCs w:val="24"/>
          <w:lang w:eastAsia="cs-CZ"/>
        </w:rPr>
        <w:t> </w:t>
      </w:r>
    </w:p>
    <w:p w14:paraId="64279D20" w14:textId="77777777" w:rsidR="00F143A7" w:rsidRPr="00455846" w:rsidRDefault="00F143A7" w:rsidP="00F143A7">
      <w:pPr>
        <w:spacing w:after="0" w:line="240" w:lineRule="auto"/>
        <w:ind w:firstLine="0"/>
        <w:jc w:val="left"/>
      </w:pPr>
      <w:r w:rsidRPr="00455846">
        <w:rPr>
          <w:b/>
        </w:rPr>
        <w:t xml:space="preserve">prof. Marek Abramowicz, Ph.D. </w:t>
      </w:r>
      <w:r w:rsidRPr="00455846">
        <w:t>(anglicky, polsky)</w:t>
      </w:r>
    </w:p>
    <w:p w14:paraId="77747D7F" w14:textId="708986B1" w:rsidR="00762EF9" w:rsidRPr="00762EF9" w:rsidRDefault="00F143A7" w:rsidP="003775CC">
      <w:pPr>
        <w:spacing w:after="0" w:line="240" w:lineRule="auto"/>
        <w:ind w:firstLine="0"/>
        <w:jc w:val="left"/>
      </w:pPr>
      <w:r w:rsidRPr="009C76B8">
        <w:rPr>
          <w:i/>
        </w:rPr>
        <w:t>Fyzikální ústav SU v</w:t>
      </w:r>
      <w:r w:rsidR="009C76B8" w:rsidRPr="009C76B8">
        <w:rPr>
          <w:i/>
        </w:rPr>
        <w:t> </w:t>
      </w:r>
      <w:r w:rsidRPr="009C76B8">
        <w:rPr>
          <w:i/>
        </w:rPr>
        <w:t>Opavě</w:t>
      </w:r>
      <w:r w:rsidR="009C76B8" w:rsidRPr="009C76B8">
        <w:rPr>
          <w:i/>
        </w:rPr>
        <w:t>,</w:t>
      </w:r>
      <w:r w:rsidR="009C76B8" w:rsidRPr="009C76B8">
        <w:rPr>
          <w:i/>
        </w:rPr>
        <w:br/>
      </w:r>
      <w:r w:rsidR="004C01ED" w:rsidRPr="009C76B8">
        <w:rPr>
          <w:i/>
        </w:rPr>
        <w:t xml:space="preserve">The </w:t>
      </w:r>
      <w:r w:rsidR="00351C3C" w:rsidRPr="009C76B8">
        <w:rPr>
          <w:i/>
        </w:rPr>
        <w:t>University of Gothenburg</w:t>
      </w:r>
      <w:r w:rsidR="00762EF9" w:rsidRPr="009C76B8">
        <w:rPr>
          <w:i/>
        </w:rPr>
        <w:t>, Sweden</w:t>
      </w:r>
      <w:r w:rsidRPr="00455846">
        <w:br/>
        <w:t xml:space="preserve">Email: </w:t>
      </w:r>
      <w:hyperlink r:id="rId13" w:history="1">
        <w:r w:rsidRPr="00455846">
          <w:rPr>
            <w:rStyle w:val="Hypertextovodkaz"/>
          </w:rPr>
          <w:t>marek.abramowicz@physics.slu.cz</w:t>
        </w:r>
      </w:hyperlink>
      <w:r w:rsidRPr="00455846">
        <w:t xml:space="preserve">  </w:t>
      </w:r>
      <w:hyperlink r:id="rId14" w:history="1">
        <w:r w:rsidR="00762EF9" w:rsidRPr="00FE45AB">
          <w:rPr>
            <w:rStyle w:val="Hypertextovodkaz"/>
          </w:rPr>
          <w:t>/marek.abramowicz@physics.gu.se</w:t>
        </w:r>
      </w:hyperlink>
    </w:p>
    <w:p w14:paraId="4A7DA59C" w14:textId="309A24ED" w:rsidR="00F143A7" w:rsidRDefault="00F143A7" w:rsidP="00F143A7">
      <w:pPr>
        <w:spacing w:beforeAutospacing="1" w:afterAutospacing="1" w:line="240" w:lineRule="auto"/>
        <w:ind w:firstLine="0"/>
        <w:jc w:val="left"/>
        <w:rPr>
          <w:rFonts w:eastAsia="Times New Roman"/>
          <w:sz w:val="24"/>
          <w:szCs w:val="24"/>
          <w:lang w:eastAsia="cs-CZ"/>
        </w:rPr>
      </w:pPr>
      <w:r w:rsidRPr="00455846">
        <w:rPr>
          <w:rFonts w:eastAsia="Times New Roman"/>
          <w:b/>
          <w:bCs/>
          <w:sz w:val="24"/>
          <w:szCs w:val="24"/>
          <w:lang w:eastAsia="cs-CZ"/>
        </w:rPr>
        <w:t>Bc. Klára Jančíková</w:t>
      </w:r>
      <w:r w:rsidRPr="00455846">
        <w:br/>
      </w:r>
      <w:r w:rsidRPr="00455846">
        <w:rPr>
          <w:rFonts w:eastAsia="Times New Roman"/>
          <w:i/>
          <w:iCs/>
          <w:sz w:val="24"/>
          <w:szCs w:val="24"/>
          <w:lang w:eastAsia="cs-CZ"/>
        </w:rPr>
        <w:t>Sekretariát Fyzikálního ústavu v Opavě</w:t>
      </w:r>
      <w:r w:rsidRPr="00455846">
        <w:br/>
      </w:r>
      <w:r w:rsidRPr="00455846">
        <w:rPr>
          <w:rFonts w:eastAsia="Times New Roman"/>
          <w:sz w:val="24"/>
          <w:szCs w:val="24"/>
          <w:lang w:eastAsia="cs-CZ"/>
        </w:rPr>
        <w:t>Email: </w:t>
      </w:r>
      <w:hyperlink r:id="rId15">
        <w:r w:rsidRPr="00455846">
          <w:rPr>
            <w:rFonts w:eastAsia="Times New Roman"/>
            <w:color w:val="0000FF"/>
            <w:sz w:val="24"/>
            <w:szCs w:val="24"/>
            <w:u w:val="single"/>
            <w:lang w:eastAsia="cs-CZ"/>
          </w:rPr>
          <w:t>klara.jancikova@slu.cz</w:t>
        </w:r>
        <w:r w:rsidRPr="00455846">
          <w:br/>
        </w:r>
      </w:hyperlink>
      <w:r w:rsidRPr="00455846">
        <w:rPr>
          <w:rFonts w:eastAsia="Times New Roman"/>
          <w:sz w:val="24"/>
          <w:szCs w:val="24"/>
          <w:lang w:eastAsia="cs-CZ"/>
        </w:rPr>
        <w:t>Telefon: +420 553 684</w:t>
      </w:r>
      <w:r w:rsidR="003775CC">
        <w:rPr>
          <w:rFonts w:eastAsia="Times New Roman"/>
          <w:sz w:val="24"/>
          <w:szCs w:val="24"/>
          <w:lang w:eastAsia="cs-CZ"/>
        </w:rPr>
        <w:t> </w:t>
      </w:r>
      <w:r w:rsidRPr="00455846">
        <w:rPr>
          <w:rFonts w:eastAsia="Times New Roman"/>
          <w:sz w:val="24"/>
          <w:szCs w:val="24"/>
          <w:lang w:eastAsia="cs-CZ"/>
        </w:rPr>
        <w:t>26</w:t>
      </w:r>
      <w:r w:rsidR="00D94282">
        <w:rPr>
          <w:rFonts w:eastAsia="Times New Roman"/>
          <w:sz w:val="24"/>
          <w:szCs w:val="24"/>
          <w:lang w:eastAsia="cs-CZ"/>
        </w:rPr>
        <w:t>7</w:t>
      </w:r>
    </w:p>
    <w:p w14:paraId="254678F8" w14:textId="322AA06E" w:rsidR="003775CC" w:rsidRPr="00455846" w:rsidRDefault="003775CC" w:rsidP="003775CC">
      <w:pPr>
        <w:spacing w:before="100" w:beforeAutospacing="1" w:after="100" w:afterAutospacing="1" w:line="240" w:lineRule="auto"/>
        <w:ind w:firstLine="0"/>
        <w:jc w:val="left"/>
        <w:rPr>
          <w:rFonts w:eastAsia="Times New Roman" w:cstheme="minorHAnsi"/>
          <w:sz w:val="24"/>
          <w:szCs w:val="24"/>
          <w:lang w:eastAsia="cs-CZ"/>
        </w:rPr>
      </w:pPr>
      <w:r w:rsidRPr="00455846">
        <w:rPr>
          <w:rFonts w:eastAsia="Times New Roman"/>
          <w:b/>
          <w:bCs/>
          <w:sz w:val="24"/>
          <w:szCs w:val="24"/>
          <w:lang w:eastAsia="cs-CZ"/>
        </w:rPr>
        <w:lastRenderedPageBreak/>
        <w:t>Bc. Petr Horálek</w:t>
      </w:r>
      <w:r w:rsidRPr="00455846">
        <w:br/>
      </w:r>
      <w:r w:rsidRPr="00455846">
        <w:rPr>
          <w:rFonts w:eastAsia="Times New Roman"/>
          <w:i/>
          <w:iCs/>
          <w:sz w:val="24"/>
          <w:szCs w:val="24"/>
          <w:lang w:eastAsia="cs-CZ"/>
        </w:rPr>
        <w:t>PR výstupů evropských projektů FÚ SU v Opavě</w:t>
      </w:r>
      <w:r w:rsidRPr="00455846">
        <w:br/>
      </w:r>
      <w:r w:rsidRPr="00455846">
        <w:rPr>
          <w:rFonts w:eastAsia="Times New Roman"/>
          <w:sz w:val="24"/>
          <w:szCs w:val="24"/>
          <w:lang w:eastAsia="cs-CZ"/>
        </w:rPr>
        <w:t>Email: </w:t>
      </w:r>
      <w:hyperlink r:id="rId16">
        <w:r w:rsidRPr="00455846">
          <w:rPr>
            <w:rFonts w:eastAsia="Times New Roman"/>
            <w:color w:val="0000FF"/>
            <w:sz w:val="24"/>
            <w:szCs w:val="24"/>
            <w:u w:val="single"/>
            <w:lang w:eastAsia="cs-CZ"/>
          </w:rPr>
          <w:t>petr.horalek@slu.cz</w:t>
        </w:r>
        <w:r w:rsidRPr="00455846">
          <w:br/>
        </w:r>
      </w:hyperlink>
      <w:r w:rsidRPr="00455846">
        <w:rPr>
          <w:rFonts w:eastAsia="Times New Roman"/>
          <w:sz w:val="24"/>
          <w:szCs w:val="24"/>
          <w:lang w:eastAsia="cs-CZ"/>
        </w:rPr>
        <w:t>Telefon: +420 732 826</w:t>
      </w:r>
      <w:r>
        <w:rPr>
          <w:rFonts w:eastAsia="Times New Roman"/>
          <w:sz w:val="24"/>
          <w:szCs w:val="24"/>
          <w:lang w:eastAsia="cs-CZ"/>
        </w:rPr>
        <w:t> </w:t>
      </w:r>
      <w:r w:rsidRPr="00455846">
        <w:rPr>
          <w:rFonts w:eastAsia="Times New Roman"/>
          <w:sz w:val="24"/>
          <w:szCs w:val="24"/>
          <w:lang w:eastAsia="cs-CZ"/>
        </w:rPr>
        <w:t>853</w:t>
      </w:r>
    </w:p>
    <w:p w14:paraId="01683369" w14:textId="77777777" w:rsidR="003775CC" w:rsidRPr="00455846" w:rsidRDefault="003775CC" w:rsidP="00F143A7">
      <w:pPr>
        <w:spacing w:beforeAutospacing="1" w:afterAutospacing="1" w:line="240" w:lineRule="auto"/>
        <w:ind w:firstLine="0"/>
        <w:jc w:val="left"/>
        <w:rPr>
          <w:rFonts w:eastAsia="Times New Roman"/>
          <w:sz w:val="24"/>
          <w:szCs w:val="24"/>
          <w:lang w:eastAsia="cs-CZ"/>
        </w:rPr>
      </w:pPr>
    </w:p>
    <w:p w14:paraId="5718DE2F" w14:textId="634317B9" w:rsidR="008D2518" w:rsidRPr="00F143A7" w:rsidRDefault="00F143A7" w:rsidP="00B46250">
      <w:pPr>
        <w:ind w:firstLine="0"/>
        <w:jc w:val="center"/>
      </w:pPr>
      <w:r w:rsidRPr="00455846">
        <w:rPr>
          <w:noProof/>
        </w:rPr>
        <w:drawing>
          <wp:inline distT="0" distB="0" distL="0" distR="0" wp14:anchorId="542F1265" wp14:editId="41B3EF42">
            <wp:extent cx="3956050" cy="5569332"/>
            <wp:effectExtent l="0" t="0" r="635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57" cy="55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518" w:rsidRPr="00F143A7" w:rsidSect="00A61818">
      <w:headerReference w:type="default" r:id="rId18"/>
      <w:footerReference w:type="default" r:id="rId19"/>
      <w:pgSz w:w="11906" w:h="16838"/>
      <w:pgMar w:top="1843" w:right="1417" w:bottom="3828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6599F" w14:textId="77777777" w:rsidR="00A94C74" w:rsidRDefault="00A94C74" w:rsidP="00A651B1">
      <w:pPr>
        <w:spacing w:after="0" w:line="240" w:lineRule="auto"/>
      </w:pPr>
      <w:r>
        <w:separator/>
      </w:r>
    </w:p>
  </w:endnote>
  <w:endnote w:type="continuationSeparator" w:id="0">
    <w:p w14:paraId="5A895909" w14:textId="77777777" w:rsidR="00A94C74" w:rsidRDefault="00A94C74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FA744" w14:textId="742E6D2C" w:rsidR="004C4BBA" w:rsidRPr="007B7E37" w:rsidRDefault="00002238" w:rsidP="007B7E3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992" behindDoc="0" locked="0" layoutInCell="1" allowOverlap="1" wp14:anchorId="33936CB4" wp14:editId="7412C5E2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CD261B0" wp14:editId="40531BC0">
              <wp:simplePos x="0" y="0"/>
              <wp:positionH relativeFrom="column">
                <wp:posOffset>-20564</wp:posOffset>
              </wp:positionH>
              <wp:positionV relativeFrom="paragraph">
                <wp:posOffset>-46697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8C4206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proGResy). Název je volně inspirován také workshopy RAGTime,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2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D261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7pt;width:458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" fillcolor="#fabf8f [1945]" strokecolor="#f79646 [3209]" strokeweight="2pt">
              <v:textbox>
                <w:txbxContent>
                  <w:p w14:paraId="4F8C4206" w14:textId="77777777"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>Astrofyzikální proGResy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proGResy). Název je volně inspirován také workshopy RAGTime,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3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602F397C" wp14:editId="341F2EF1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7669684" wp14:editId="714C4F33">
              <wp:simplePos x="0" y="0"/>
              <wp:positionH relativeFrom="column">
                <wp:posOffset>1597025</wp:posOffset>
              </wp:positionH>
              <wp:positionV relativeFrom="paragraph">
                <wp:posOffset>1146957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D1D619" w14:textId="77777777" w:rsidR="00CE6552" w:rsidRDefault="00CE6552" w:rsidP="00CE65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669684" id="_x0000_s1028" type="#_x0000_t202" style="position:absolute;left:0;text-align:left;margin-left:125.75pt;margin-top:90.3pt;width:199.8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" fillcolor="white [3201]" strokecolor="#f79646 [3209]" strokeweight="2pt">
              <v:textbox>
                <w:txbxContent>
                  <w:p w14:paraId="75D1D619" w14:textId="77777777" w:rsidR="00CE6552" w:rsidRDefault="00CE6552" w:rsidP="00CE655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9959A" w14:textId="77777777" w:rsidR="00A94C74" w:rsidRDefault="00A94C74" w:rsidP="00A651B1">
      <w:pPr>
        <w:spacing w:after="0" w:line="240" w:lineRule="auto"/>
      </w:pPr>
      <w:r>
        <w:separator/>
      </w:r>
    </w:p>
  </w:footnote>
  <w:footnote w:type="continuationSeparator" w:id="0">
    <w:p w14:paraId="21FD27CD" w14:textId="77777777" w:rsidR="00A94C74" w:rsidRDefault="00A94C74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C16C1" w14:textId="24CCD858" w:rsidR="00A651B1" w:rsidRDefault="0000223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5B208B3" wp14:editId="44ED7CEA">
              <wp:simplePos x="0" y="0"/>
              <wp:positionH relativeFrom="column">
                <wp:posOffset>805962</wp:posOffset>
              </wp:positionH>
              <wp:positionV relativeFrom="paragraph">
                <wp:posOffset>-177165</wp:posOffset>
              </wp:positionV>
              <wp:extent cx="4185138" cy="316523"/>
              <wp:effectExtent l="0" t="0" r="25400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138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3014F5" w14:textId="0E5B3CBF" w:rsidR="00292179" w:rsidRPr="00292179" w:rsidRDefault="008A178C" w:rsidP="00002238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Tisková zpráva z </w:t>
                          </w:r>
                          <w:r w:rsidR="00146120">
                            <w:rPr>
                              <w:rFonts w:asciiTheme="minorHAnsi" w:hAnsiTheme="minorHAnsi" w:cstheme="minorHAnsi"/>
                            </w:rPr>
                            <w:t>28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146120">
                            <w:rPr>
                              <w:rFonts w:asciiTheme="minorHAnsi" w:hAnsiTheme="minorHAnsi" w:cstheme="minorHAnsi"/>
                            </w:rPr>
                            <w:t>června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0C31FC">
                            <w:rPr>
                              <w:rFonts w:asciiTheme="minorHAnsi" w:hAnsiTheme="minorHAnsi" w:cstheme="minorHAnsi"/>
                            </w:rPr>
                            <w:t>1</w:t>
                          </w:r>
                        </w:p>
                        <w:p w14:paraId="4EA0AAA8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B208B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45pt;margin-top:-13.95pt;width:329.55pt;height:2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" fillcolor="#fabf8f [1945]" strokecolor="#f79646 [3209]" strokeweight="2pt">
              <v:textbox>
                <w:txbxContent>
                  <w:p w14:paraId="0B3014F5" w14:textId="0E5B3CBF" w:rsidR="00292179" w:rsidRPr="00292179" w:rsidRDefault="008A178C" w:rsidP="00002238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Astrofyzikální proGResy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Tisková zpráva z </w:t>
                    </w:r>
                    <w:r w:rsidR="00146120">
                      <w:rPr>
                        <w:rFonts w:asciiTheme="minorHAnsi" w:hAnsiTheme="minorHAnsi" w:cstheme="minorHAnsi"/>
                      </w:rPr>
                      <w:t>28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146120">
                      <w:rPr>
                        <w:rFonts w:asciiTheme="minorHAnsi" w:hAnsiTheme="minorHAnsi" w:cstheme="minorHAnsi"/>
                      </w:rPr>
                      <w:t>června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0C31FC">
                      <w:rPr>
                        <w:rFonts w:asciiTheme="minorHAnsi" w:hAnsiTheme="minorHAnsi" w:cstheme="minorHAnsi"/>
                      </w:rPr>
                      <w:t>1</w:t>
                    </w:r>
                  </w:p>
                  <w:p w14:paraId="4EA0AAA8" w14:textId="77777777" w:rsidR="00292179" w:rsidRDefault="00292179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147F277" wp14:editId="3D211BB2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97"/>
    <w:rsid w:val="00002238"/>
    <w:rsid w:val="000043AB"/>
    <w:rsid w:val="00020C86"/>
    <w:rsid w:val="00022AFE"/>
    <w:rsid w:val="00027402"/>
    <w:rsid w:val="00035CB2"/>
    <w:rsid w:val="00036EA8"/>
    <w:rsid w:val="000504CB"/>
    <w:rsid w:val="00054BD0"/>
    <w:rsid w:val="00065AAA"/>
    <w:rsid w:val="00070B21"/>
    <w:rsid w:val="0007560C"/>
    <w:rsid w:val="00081193"/>
    <w:rsid w:val="00083220"/>
    <w:rsid w:val="00085D6B"/>
    <w:rsid w:val="000C31FC"/>
    <w:rsid w:val="000F5410"/>
    <w:rsid w:val="00104877"/>
    <w:rsid w:val="0012074A"/>
    <w:rsid w:val="0013288E"/>
    <w:rsid w:val="00146120"/>
    <w:rsid w:val="00147B6A"/>
    <w:rsid w:val="00150FCE"/>
    <w:rsid w:val="00157F14"/>
    <w:rsid w:val="00193F58"/>
    <w:rsid w:val="00194307"/>
    <w:rsid w:val="001B664B"/>
    <w:rsid w:val="001D1149"/>
    <w:rsid w:val="001D3174"/>
    <w:rsid w:val="0021218A"/>
    <w:rsid w:val="002215D6"/>
    <w:rsid w:val="0022286D"/>
    <w:rsid w:val="00243C9E"/>
    <w:rsid w:val="0025739E"/>
    <w:rsid w:val="002620A8"/>
    <w:rsid w:val="00264153"/>
    <w:rsid w:val="00275160"/>
    <w:rsid w:val="00276AC4"/>
    <w:rsid w:val="00281EBF"/>
    <w:rsid w:val="002823CA"/>
    <w:rsid w:val="00292179"/>
    <w:rsid w:val="002B6FCF"/>
    <w:rsid w:val="002C2BD5"/>
    <w:rsid w:val="002E0EFA"/>
    <w:rsid w:val="002F560E"/>
    <w:rsid w:val="0030113E"/>
    <w:rsid w:val="0031689C"/>
    <w:rsid w:val="00345668"/>
    <w:rsid w:val="00351C3C"/>
    <w:rsid w:val="00360042"/>
    <w:rsid w:val="00360D56"/>
    <w:rsid w:val="003775CC"/>
    <w:rsid w:val="003B7CF2"/>
    <w:rsid w:val="003D76BD"/>
    <w:rsid w:val="003E1313"/>
    <w:rsid w:val="003E7781"/>
    <w:rsid w:val="003F5088"/>
    <w:rsid w:val="003F6B5D"/>
    <w:rsid w:val="00401C35"/>
    <w:rsid w:val="00422728"/>
    <w:rsid w:val="0043501B"/>
    <w:rsid w:val="00435154"/>
    <w:rsid w:val="00445769"/>
    <w:rsid w:val="0046461A"/>
    <w:rsid w:val="00485E1C"/>
    <w:rsid w:val="004861F6"/>
    <w:rsid w:val="004A23CB"/>
    <w:rsid w:val="004C01ED"/>
    <w:rsid w:val="004C13F7"/>
    <w:rsid w:val="004C4BBA"/>
    <w:rsid w:val="005068E9"/>
    <w:rsid w:val="00510865"/>
    <w:rsid w:val="00571D45"/>
    <w:rsid w:val="005A3997"/>
    <w:rsid w:val="005A5D2D"/>
    <w:rsid w:val="005B4968"/>
    <w:rsid w:val="005B7B03"/>
    <w:rsid w:val="005C37D8"/>
    <w:rsid w:val="005F1452"/>
    <w:rsid w:val="00603709"/>
    <w:rsid w:val="00605E52"/>
    <w:rsid w:val="00610FFB"/>
    <w:rsid w:val="00624F7A"/>
    <w:rsid w:val="006326D6"/>
    <w:rsid w:val="006458EA"/>
    <w:rsid w:val="00683C19"/>
    <w:rsid w:val="00695539"/>
    <w:rsid w:val="006C0920"/>
    <w:rsid w:val="006C19FD"/>
    <w:rsid w:val="006C59A5"/>
    <w:rsid w:val="006E199E"/>
    <w:rsid w:val="00700FF0"/>
    <w:rsid w:val="00722AFA"/>
    <w:rsid w:val="007351CF"/>
    <w:rsid w:val="007420F4"/>
    <w:rsid w:val="00762EF9"/>
    <w:rsid w:val="00763B98"/>
    <w:rsid w:val="00773B37"/>
    <w:rsid w:val="00786A93"/>
    <w:rsid w:val="007B3D09"/>
    <w:rsid w:val="007B7E37"/>
    <w:rsid w:val="007C7A01"/>
    <w:rsid w:val="007F4B11"/>
    <w:rsid w:val="007F4C0D"/>
    <w:rsid w:val="00800E10"/>
    <w:rsid w:val="00816410"/>
    <w:rsid w:val="00816F7C"/>
    <w:rsid w:val="0082114E"/>
    <w:rsid w:val="00825CFC"/>
    <w:rsid w:val="0083204F"/>
    <w:rsid w:val="00850A26"/>
    <w:rsid w:val="00866FF5"/>
    <w:rsid w:val="008732D2"/>
    <w:rsid w:val="008A178C"/>
    <w:rsid w:val="008A1E7F"/>
    <w:rsid w:val="008A2DA1"/>
    <w:rsid w:val="008B44CD"/>
    <w:rsid w:val="008B4B4B"/>
    <w:rsid w:val="008C1E70"/>
    <w:rsid w:val="008D2518"/>
    <w:rsid w:val="008E6E7F"/>
    <w:rsid w:val="008F201E"/>
    <w:rsid w:val="008F4FAF"/>
    <w:rsid w:val="00903D59"/>
    <w:rsid w:val="00923FF9"/>
    <w:rsid w:val="009447F7"/>
    <w:rsid w:val="00970B65"/>
    <w:rsid w:val="00972440"/>
    <w:rsid w:val="009A1132"/>
    <w:rsid w:val="009B32FF"/>
    <w:rsid w:val="009C5A48"/>
    <w:rsid w:val="009C76B8"/>
    <w:rsid w:val="009D26E0"/>
    <w:rsid w:val="009D4F73"/>
    <w:rsid w:val="009D78B3"/>
    <w:rsid w:val="009E25AC"/>
    <w:rsid w:val="009F0526"/>
    <w:rsid w:val="009F1CDA"/>
    <w:rsid w:val="00A11E89"/>
    <w:rsid w:val="00A351CC"/>
    <w:rsid w:val="00A6130C"/>
    <w:rsid w:val="00A61818"/>
    <w:rsid w:val="00A651B1"/>
    <w:rsid w:val="00A7684D"/>
    <w:rsid w:val="00A82EB9"/>
    <w:rsid w:val="00A90912"/>
    <w:rsid w:val="00A94C74"/>
    <w:rsid w:val="00A96E0C"/>
    <w:rsid w:val="00AB0E20"/>
    <w:rsid w:val="00AB60C6"/>
    <w:rsid w:val="00AC6E78"/>
    <w:rsid w:val="00AE2C24"/>
    <w:rsid w:val="00AF0DEE"/>
    <w:rsid w:val="00AF277C"/>
    <w:rsid w:val="00AF310B"/>
    <w:rsid w:val="00B174F7"/>
    <w:rsid w:val="00B22DBB"/>
    <w:rsid w:val="00B34671"/>
    <w:rsid w:val="00B349AF"/>
    <w:rsid w:val="00B46250"/>
    <w:rsid w:val="00B67C56"/>
    <w:rsid w:val="00B74D75"/>
    <w:rsid w:val="00B7552D"/>
    <w:rsid w:val="00B76A87"/>
    <w:rsid w:val="00B97EFB"/>
    <w:rsid w:val="00BA0C88"/>
    <w:rsid w:val="00BE2910"/>
    <w:rsid w:val="00BE647F"/>
    <w:rsid w:val="00BF1118"/>
    <w:rsid w:val="00BF3909"/>
    <w:rsid w:val="00C00DE1"/>
    <w:rsid w:val="00C139F8"/>
    <w:rsid w:val="00C21ACE"/>
    <w:rsid w:val="00C31598"/>
    <w:rsid w:val="00C52AA2"/>
    <w:rsid w:val="00C57DED"/>
    <w:rsid w:val="00C65E3A"/>
    <w:rsid w:val="00C70F49"/>
    <w:rsid w:val="00C76675"/>
    <w:rsid w:val="00C9008A"/>
    <w:rsid w:val="00C947B8"/>
    <w:rsid w:val="00CA103F"/>
    <w:rsid w:val="00CA318D"/>
    <w:rsid w:val="00CE22BE"/>
    <w:rsid w:val="00CE6552"/>
    <w:rsid w:val="00CE6FA8"/>
    <w:rsid w:val="00D21F9D"/>
    <w:rsid w:val="00D36A21"/>
    <w:rsid w:val="00D50630"/>
    <w:rsid w:val="00D56369"/>
    <w:rsid w:val="00D6510C"/>
    <w:rsid w:val="00D66954"/>
    <w:rsid w:val="00D86629"/>
    <w:rsid w:val="00D94282"/>
    <w:rsid w:val="00DA012D"/>
    <w:rsid w:val="00DB34D3"/>
    <w:rsid w:val="00DB429F"/>
    <w:rsid w:val="00DD4413"/>
    <w:rsid w:val="00DD52D8"/>
    <w:rsid w:val="00E15521"/>
    <w:rsid w:val="00E33AEA"/>
    <w:rsid w:val="00E33C16"/>
    <w:rsid w:val="00E35F08"/>
    <w:rsid w:val="00E43FC3"/>
    <w:rsid w:val="00E66F84"/>
    <w:rsid w:val="00E7066F"/>
    <w:rsid w:val="00E82B57"/>
    <w:rsid w:val="00EC200D"/>
    <w:rsid w:val="00ED487B"/>
    <w:rsid w:val="00F03258"/>
    <w:rsid w:val="00F05171"/>
    <w:rsid w:val="00F143A7"/>
    <w:rsid w:val="00F14420"/>
    <w:rsid w:val="00F22B6B"/>
    <w:rsid w:val="00F27842"/>
    <w:rsid w:val="00F3662A"/>
    <w:rsid w:val="00F74C62"/>
    <w:rsid w:val="00F77610"/>
    <w:rsid w:val="00FB2531"/>
    <w:rsid w:val="00FB47FE"/>
    <w:rsid w:val="00FB4C9E"/>
    <w:rsid w:val="00FE215F"/>
    <w:rsid w:val="00FE49C8"/>
    <w:rsid w:val="00FE7FC6"/>
    <w:rsid w:val="1675EB52"/>
    <w:rsid w:val="2152EDC6"/>
    <w:rsid w:val="276DF5C2"/>
    <w:rsid w:val="29EE4F80"/>
    <w:rsid w:val="2DB62E11"/>
    <w:rsid w:val="38FF7580"/>
    <w:rsid w:val="3CFBD977"/>
    <w:rsid w:val="4C55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0CBA62"/>
  <w15:docId w15:val="{D23FD65D-C0C2-4133-B91D-1FCC3F3B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Revize">
    <w:name w:val="Revision"/>
    <w:hidden/>
    <w:uiPriority w:val="99"/>
    <w:semiHidden/>
    <w:rsid w:val="00485E1C"/>
    <w:pPr>
      <w:spacing w:after="0" w:line="240" w:lineRule="auto"/>
    </w:pPr>
    <w:rPr>
      <w:rFonts w:ascii="Book Antiqua" w:hAnsi="Book Antiqua"/>
    </w:rPr>
  </w:style>
  <w:style w:type="character" w:styleId="Odkaznakoment">
    <w:name w:val="annotation reference"/>
    <w:basedOn w:val="Standardnpsmoodstavce"/>
    <w:uiPriority w:val="99"/>
    <w:semiHidden/>
    <w:unhideWhenUsed/>
    <w:rsid w:val="00485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5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5E1C"/>
    <w:rPr>
      <w:rFonts w:ascii="Book Antiqua" w:hAnsi="Book Antiqu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E1C"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A012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762E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rek.abramowicz@physics.slu.cz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zdenek.stuchlik@physics.slu.cz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mailto:petr.horalek@slu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stro.cz/spolecnost/sin-slavy/zdenek-stuchlik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klara.jancikova@slu.cz" TargetMode="Externa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/marek.abramowicz@physics.gu.s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4.emf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2" ma:contentTypeDescription="Vytvoří nový dokument" ma:contentTypeScope="" ma:versionID="493e6c70155fd8afb2e39497b8cb7d7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b7229efc789eea539c14d0d251f38919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148950C-F1BF-464E-AA90-E64BD73BF0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DC0E6B-3DCD-4320-B67D-2ED48AA4DF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575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7</cp:revision>
  <cp:lastPrinted>2021-01-18T10:28:00Z</cp:lastPrinted>
  <dcterms:created xsi:type="dcterms:W3CDTF">2021-06-25T12:38:00Z</dcterms:created>
  <dcterms:modified xsi:type="dcterms:W3CDTF">2021-06-25T21:34:00Z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</Properties>
</file>