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39B11" w14:textId="5CC8D816" w:rsidR="00FB03F9" w:rsidRPr="0065204A" w:rsidRDefault="00F210B8" w:rsidP="1EC1A07D">
      <w:pPr>
        <w:jc w:val="center"/>
        <w:rPr>
          <w:sz w:val="28"/>
          <w:szCs w:val="28"/>
        </w:rPr>
      </w:pPr>
      <w:r w:rsidRPr="132397BB">
        <w:rPr>
          <w:sz w:val="28"/>
          <w:szCs w:val="28"/>
        </w:rPr>
        <w:t xml:space="preserve">Tradiční noc vědců 24. září proběhne také v Opavě. </w:t>
      </w:r>
      <w:r>
        <w:br/>
      </w:r>
      <w:r w:rsidRPr="132397BB">
        <w:rPr>
          <w:sz w:val="28"/>
          <w:szCs w:val="28"/>
        </w:rPr>
        <w:t xml:space="preserve">Užijete si vesmír </w:t>
      </w:r>
      <w:r w:rsidR="00413EA4" w:rsidRPr="132397BB">
        <w:rPr>
          <w:sz w:val="28"/>
          <w:szCs w:val="28"/>
        </w:rPr>
        <w:t xml:space="preserve">v </w:t>
      </w:r>
      <w:proofErr w:type="spellStart"/>
      <w:r w:rsidR="00413EA4" w:rsidRPr="132397BB">
        <w:rPr>
          <w:sz w:val="28"/>
          <w:szCs w:val="28"/>
        </w:rPr>
        <w:t>Unisféře</w:t>
      </w:r>
      <w:proofErr w:type="spellEnd"/>
      <w:r w:rsidRPr="132397BB">
        <w:rPr>
          <w:sz w:val="28"/>
          <w:szCs w:val="28"/>
        </w:rPr>
        <w:t xml:space="preserve"> a mnoho dalšího!</w:t>
      </w:r>
    </w:p>
    <w:p w14:paraId="569F3EBF" w14:textId="68B0CAEE" w:rsidR="00FB03F9" w:rsidRDefault="00B83DF5" w:rsidP="558A349B">
      <w:pPr>
        <w:rPr>
          <w:rStyle w:val="Siln"/>
          <w:rFonts w:eastAsia="Book Antiqua" w:cs="Book Antiqua"/>
          <w:sz w:val="24"/>
          <w:szCs w:val="24"/>
        </w:rPr>
      </w:pPr>
      <w:r>
        <w:rPr>
          <w:rStyle w:val="Siln"/>
          <w:rFonts w:eastAsia="Book Antiqua" w:cs="Book Antiqua"/>
          <w:sz w:val="24"/>
          <w:szCs w:val="24"/>
        </w:rPr>
        <w:t>V pátek 24. září 2021 proběhne po celém území Evropy již tradiční Evropská noc vědců. Ta je pořádána každoročně už od roku 2005 a během jejího konání mohou lidé s rodinami z řad nejširší veřejnosti zavítat do mnoha vědecko-technických středisek a zábavnou interaktivní formou poznat nejnovější pokrok v lidském výzkumu i vývoji. Letošní Noc vědců má téma „čas“. Svůj program v rámci tohoto evropského svátku nabízí i Fyzikální ústav v Opavě na Bezručově náměstí a už nyní se máte opravdu na co těšit!</w:t>
      </w:r>
    </w:p>
    <w:p w14:paraId="61660C23" w14:textId="349C394E" w:rsidR="004809F5" w:rsidRDefault="004809F5" w:rsidP="004809F5">
      <w:pPr>
        <w:ind w:firstLine="0"/>
        <w:jc w:val="center"/>
        <w:rPr>
          <w:rStyle w:val="Siln"/>
          <w:rFonts w:eastAsia="Book Antiqua" w:cs="Book Antiqua"/>
          <w:sz w:val="24"/>
          <w:szCs w:val="24"/>
        </w:rPr>
      </w:pPr>
      <w:r>
        <w:rPr>
          <w:rStyle w:val="Siln"/>
          <w:rFonts w:eastAsia="Book Antiqua" w:cs="Book Antiqua"/>
          <w:noProof/>
          <w:sz w:val="24"/>
          <w:szCs w:val="24"/>
        </w:rPr>
        <w:drawing>
          <wp:inline distT="0" distB="0" distL="0" distR="0" wp14:anchorId="5F9727E7" wp14:editId="700312C5">
            <wp:extent cx="5857875" cy="306933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622" cy="3119502"/>
                    </a:xfrm>
                    <a:prstGeom prst="rect">
                      <a:avLst/>
                    </a:prstGeom>
                    <a:noFill/>
                    <a:ln>
                      <a:noFill/>
                    </a:ln>
                  </pic:spPr>
                </pic:pic>
              </a:graphicData>
            </a:graphic>
          </wp:inline>
        </w:drawing>
      </w:r>
    </w:p>
    <w:p w14:paraId="684F3069" w14:textId="6DDB37A6" w:rsidR="004809F5" w:rsidRPr="004809F5" w:rsidRDefault="004809F5" w:rsidP="004809F5">
      <w:pPr>
        <w:ind w:firstLine="0"/>
        <w:jc w:val="center"/>
        <w:rPr>
          <w:rStyle w:val="Siln"/>
          <w:rFonts w:eastAsia="Book Antiqua" w:cs="Book Antiqua"/>
          <w:b w:val="0"/>
          <w:bCs w:val="0"/>
          <w:i/>
          <w:iCs/>
          <w:sz w:val="24"/>
          <w:szCs w:val="24"/>
        </w:rPr>
      </w:pPr>
      <w:r w:rsidRPr="004809F5">
        <w:rPr>
          <w:rStyle w:val="Siln"/>
          <w:rFonts w:eastAsia="Book Antiqua" w:cs="Book Antiqua"/>
          <w:b w:val="0"/>
          <w:bCs w:val="0"/>
          <w:i/>
          <w:iCs/>
          <w:sz w:val="24"/>
          <w:szCs w:val="24"/>
        </w:rPr>
        <w:t>Téma Noci vědců 2021 je „čas“. Zdroj: NocVedcu.cz</w:t>
      </w:r>
    </w:p>
    <w:p w14:paraId="2E362E3B" w14:textId="18C441C3" w:rsidR="007D62BE" w:rsidRPr="007D62BE" w:rsidRDefault="007D62BE" w:rsidP="558A349B">
      <w:pPr>
        <w:rPr>
          <w:rFonts w:eastAsia="Book Antiqua" w:cs="Book Antiqua"/>
          <w:sz w:val="24"/>
          <w:szCs w:val="24"/>
        </w:rPr>
      </w:pPr>
      <w:r w:rsidRPr="132397BB">
        <w:rPr>
          <w:rStyle w:val="Siln"/>
          <w:rFonts w:eastAsia="Book Antiqua" w:cs="Book Antiqua"/>
          <w:b w:val="0"/>
          <w:bCs w:val="0"/>
          <w:sz w:val="24"/>
          <w:szCs w:val="24"/>
        </w:rPr>
        <w:t xml:space="preserve">Fyzikální ústav v Opavě na Bezručově náměstí bude mít pro širokou veřejnost dveře otevřené na Noc vědců 24. září od 17 hodin. Návštěvníci si budou moci poslechnout několik přednášek, </w:t>
      </w:r>
      <w:r w:rsidR="3843A6D1" w:rsidRPr="132397BB">
        <w:rPr>
          <w:rStyle w:val="Siln"/>
          <w:rFonts w:eastAsia="Book Antiqua" w:cs="Book Antiqua"/>
          <w:b w:val="0"/>
          <w:bCs w:val="0"/>
          <w:sz w:val="24"/>
          <w:szCs w:val="24"/>
        </w:rPr>
        <w:t xml:space="preserve">zhlédnout unikátní autorský dokument, </w:t>
      </w:r>
      <w:r w:rsidRPr="132397BB">
        <w:rPr>
          <w:rStyle w:val="Siln"/>
          <w:rFonts w:eastAsia="Book Antiqua" w:cs="Book Antiqua"/>
          <w:b w:val="0"/>
          <w:bCs w:val="0"/>
          <w:sz w:val="24"/>
          <w:szCs w:val="24"/>
        </w:rPr>
        <w:t xml:space="preserve">zavítat </w:t>
      </w:r>
      <w:r w:rsidR="00413EA4" w:rsidRPr="132397BB">
        <w:rPr>
          <w:rStyle w:val="Siln"/>
          <w:rFonts w:eastAsia="Book Antiqua" w:cs="Book Antiqua"/>
          <w:b w:val="0"/>
          <w:bCs w:val="0"/>
          <w:sz w:val="24"/>
          <w:szCs w:val="24"/>
        </w:rPr>
        <w:t xml:space="preserve">do </w:t>
      </w:r>
      <w:proofErr w:type="spellStart"/>
      <w:r w:rsidR="00413EA4" w:rsidRPr="132397BB">
        <w:rPr>
          <w:rStyle w:val="Siln"/>
          <w:rFonts w:eastAsia="Book Antiqua" w:cs="Book Antiqua"/>
          <w:b w:val="0"/>
          <w:bCs w:val="0"/>
          <w:sz w:val="24"/>
          <w:szCs w:val="24"/>
        </w:rPr>
        <w:t>Unisféry</w:t>
      </w:r>
      <w:proofErr w:type="spellEnd"/>
      <w:r w:rsidRPr="132397BB">
        <w:rPr>
          <w:rStyle w:val="Siln"/>
          <w:rFonts w:eastAsia="Book Antiqua" w:cs="Book Antiqua"/>
          <w:b w:val="0"/>
          <w:bCs w:val="0"/>
          <w:sz w:val="24"/>
          <w:szCs w:val="24"/>
        </w:rPr>
        <w:t xml:space="preserve"> a </w:t>
      </w:r>
      <w:r w:rsidR="7B69B5CD" w:rsidRPr="132397BB">
        <w:rPr>
          <w:rStyle w:val="Siln"/>
          <w:rFonts w:eastAsia="Book Antiqua" w:cs="Book Antiqua"/>
          <w:b w:val="0"/>
          <w:bCs w:val="0"/>
          <w:sz w:val="24"/>
          <w:szCs w:val="24"/>
        </w:rPr>
        <w:t>t</w:t>
      </w:r>
      <w:r w:rsidRPr="132397BB">
        <w:rPr>
          <w:rStyle w:val="Siln"/>
          <w:rFonts w:eastAsia="Book Antiqua" w:cs="Book Antiqua"/>
          <w:b w:val="0"/>
          <w:bCs w:val="0"/>
          <w:sz w:val="24"/>
          <w:szCs w:val="24"/>
        </w:rPr>
        <w:t>aké si budou moci prohlédnout unikátní fotografickou výstavu.</w:t>
      </w:r>
    </w:p>
    <w:p w14:paraId="02A845C0" w14:textId="4275308E" w:rsidR="00097407" w:rsidRDefault="008528FE" w:rsidP="008528FE">
      <w:pPr>
        <w:ind w:firstLine="0"/>
        <w:jc w:val="left"/>
        <w:rPr>
          <w:b/>
          <w:bCs/>
          <w:sz w:val="24"/>
          <w:szCs w:val="24"/>
        </w:rPr>
      </w:pPr>
      <w:r w:rsidRPr="008528FE">
        <w:rPr>
          <w:b/>
          <w:bCs/>
          <w:sz w:val="24"/>
          <w:szCs w:val="24"/>
        </w:rPr>
        <w:lastRenderedPageBreak/>
        <w:t>Program Noci vědců na Fyzikál</w:t>
      </w:r>
      <w:r>
        <w:rPr>
          <w:b/>
          <w:bCs/>
          <w:sz w:val="24"/>
          <w:szCs w:val="24"/>
        </w:rPr>
        <w:t>ní</w:t>
      </w:r>
      <w:r w:rsidRPr="008528FE">
        <w:rPr>
          <w:b/>
          <w:bCs/>
          <w:sz w:val="24"/>
          <w:szCs w:val="24"/>
        </w:rPr>
        <w:t>m ústavu v</w:t>
      </w:r>
      <w:r>
        <w:rPr>
          <w:b/>
          <w:bCs/>
          <w:sz w:val="24"/>
          <w:szCs w:val="24"/>
        </w:rPr>
        <w:t> </w:t>
      </w:r>
      <w:r w:rsidRPr="008528FE">
        <w:rPr>
          <w:b/>
          <w:bCs/>
          <w:sz w:val="24"/>
          <w:szCs w:val="24"/>
        </w:rPr>
        <w:t>Opavě</w:t>
      </w:r>
    </w:p>
    <w:p w14:paraId="6688C41D" w14:textId="5F0C587D" w:rsidR="008528FE" w:rsidRPr="008528FE" w:rsidRDefault="008528FE" w:rsidP="008528FE">
      <w:pPr>
        <w:pStyle w:val="Odstavecseseznamem"/>
        <w:numPr>
          <w:ilvl w:val="0"/>
          <w:numId w:val="1"/>
        </w:numPr>
        <w:jc w:val="left"/>
        <w:rPr>
          <w:sz w:val="24"/>
          <w:szCs w:val="24"/>
        </w:rPr>
      </w:pPr>
      <w:r w:rsidRPr="132397BB">
        <w:rPr>
          <w:b/>
          <w:bCs/>
          <w:sz w:val="24"/>
          <w:szCs w:val="24"/>
        </w:rPr>
        <w:t xml:space="preserve">17:00 – </w:t>
      </w:r>
      <w:r w:rsidR="3D86DCA8" w:rsidRPr="132397BB">
        <w:rPr>
          <w:b/>
          <w:bCs/>
          <w:sz w:val="24"/>
          <w:szCs w:val="24"/>
        </w:rPr>
        <w:t xml:space="preserve">záznam </w:t>
      </w:r>
      <w:r w:rsidRPr="132397BB">
        <w:rPr>
          <w:b/>
          <w:bCs/>
          <w:sz w:val="24"/>
          <w:szCs w:val="24"/>
        </w:rPr>
        <w:t>přednášk</w:t>
      </w:r>
      <w:r w:rsidR="6938493C" w:rsidRPr="132397BB">
        <w:rPr>
          <w:b/>
          <w:bCs/>
          <w:sz w:val="24"/>
          <w:szCs w:val="24"/>
        </w:rPr>
        <w:t>y</w:t>
      </w:r>
      <w:r w:rsidRPr="132397BB">
        <w:rPr>
          <w:b/>
          <w:bCs/>
          <w:sz w:val="24"/>
          <w:szCs w:val="24"/>
        </w:rPr>
        <w:t xml:space="preserve"> RNDr.  Tomáš</w:t>
      </w:r>
      <w:r w:rsidR="7A1F0C97" w:rsidRPr="132397BB">
        <w:rPr>
          <w:b/>
          <w:bCs/>
          <w:sz w:val="24"/>
          <w:szCs w:val="24"/>
        </w:rPr>
        <w:t>e</w:t>
      </w:r>
      <w:r w:rsidRPr="132397BB">
        <w:rPr>
          <w:b/>
          <w:bCs/>
          <w:sz w:val="24"/>
          <w:szCs w:val="24"/>
        </w:rPr>
        <w:t xml:space="preserve"> Gráf</w:t>
      </w:r>
      <w:r w:rsidR="3F5021AC" w:rsidRPr="132397BB">
        <w:rPr>
          <w:b/>
          <w:bCs/>
          <w:sz w:val="24"/>
          <w:szCs w:val="24"/>
        </w:rPr>
        <w:t>a</w:t>
      </w:r>
      <w:r w:rsidR="0B63BD69" w:rsidRPr="132397BB">
        <w:rPr>
          <w:b/>
          <w:bCs/>
          <w:sz w:val="24"/>
          <w:szCs w:val="24"/>
        </w:rPr>
        <w:t>, Ph.D.,</w:t>
      </w:r>
      <w:r w:rsidRPr="132397BB">
        <w:rPr>
          <w:b/>
          <w:bCs/>
          <w:sz w:val="24"/>
          <w:szCs w:val="24"/>
        </w:rPr>
        <w:t xml:space="preserve"> „Není čas jako ČAS“</w:t>
      </w:r>
      <w:r w:rsidRPr="132397BB">
        <w:rPr>
          <w:sz w:val="24"/>
          <w:szCs w:val="24"/>
        </w:rPr>
        <w:t xml:space="preserve"> </w:t>
      </w:r>
      <w:r>
        <w:br/>
      </w:r>
      <w:r w:rsidRPr="132397BB">
        <w:rPr>
          <w:sz w:val="24"/>
          <w:szCs w:val="24"/>
        </w:rPr>
        <w:t>(</w:t>
      </w:r>
      <w:r w:rsidR="7AE397FF" w:rsidRPr="132397BB">
        <w:rPr>
          <w:sz w:val="24"/>
          <w:szCs w:val="24"/>
        </w:rPr>
        <w:t xml:space="preserve">premiéra, </w:t>
      </w:r>
      <w:r w:rsidRPr="132397BB">
        <w:rPr>
          <w:sz w:val="24"/>
          <w:szCs w:val="24"/>
        </w:rPr>
        <w:t>posluchárna B1)</w:t>
      </w:r>
    </w:p>
    <w:p w14:paraId="4836357C" w14:textId="3F5674FA" w:rsidR="008528FE" w:rsidRPr="00565A03" w:rsidRDefault="008528FE" w:rsidP="008528FE">
      <w:pPr>
        <w:ind w:left="708" w:firstLine="0"/>
        <w:jc w:val="left"/>
        <w:rPr>
          <w:sz w:val="24"/>
          <w:szCs w:val="24"/>
        </w:rPr>
      </w:pPr>
      <w:r w:rsidRPr="00565A03">
        <w:rPr>
          <w:sz w:val="24"/>
          <w:szCs w:val="24"/>
        </w:rPr>
        <w:t>„Čas si vymysleli lidé, aby věděli, odkdy do kdy, a co za to.“</w:t>
      </w:r>
      <w:r w:rsidR="009A6059" w:rsidRPr="00565A03">
        <w:rPr>
          <w:sz w:val="24"/>
          <w:szCs w:val="24"/>
        </w:rPr>
        <w:t xml:space="preserve"> (Jan Werich)</w:t>
      </w:r>
    </w:p>
    <w:p w14:paraId="2075F43E" w14:textId="40A53187" w:rsidR="008528FE" w:rsidRPr="00565A03" w:rsidRDefault="008528FE" w:rsidP="008528FE">
      <w:pPr>
        <w:ind w:left="708" w:firstLine="0"/>
        <w:rPr>
          <w:sz w:val="24"/>
          <w:szCs w:val="24"/>
        </w:rPr>
      </w:pPr>
      <w:r w:rsidRPr="00565A03">
        <w:rPr>
          <w:sz w:val="24"/>
          <w:szCs w:val="24"/>
        </w:rPr>
        <w:t xml:space="preserve">Věděli jste, že čas je nejpřesněji měřitelnou fyzikální veličinou? A jedinou, jejíž hodnota neustále narůstá? Jak je vlastně možné čas měřit? Je i čas „kvantovaný“? Má reálný smysl uvažovat o cestování časem? Ve druhé části pak bude vysvětlena více něž stoletá podstata zkratky ČAS a bude také dost času na vyplnění přihlášek do </w:t>
      </w:r>
      <w:proofErr w:type="spellStart"/>
      <w:r w:rsidRPr="00565A03">
        <w:rPr>
          <w:sz w:val="24"/>
          <w:szCs w:val="24"/>
        </w:rPr>
        <w:t>ČASu</w:t>
      </w:r>
      <w:proofErr w:type="spellEnd"/>
      <w:r w:rsidRPr="00565A03">
        <w:rPr>
          <w:sz w:val="24"/>
          <w:szCs w:val="24"/>
        </w:rPr>
        <w:t>.</w:t>
      </w:r>
    </w:p>
    <w:p w14:paraId="1035A5D7" w14:textId="05FFB2D5" w:rsidR="009A6059" w:rsidRPr="009A6059" w:rsidRDefault="008528FE" w:rsidP="009A6059">
      <w:pPr>
        <w:pStyle w:val="Odstavecseseznamem"/>
        <w:numPr>
          <w:ilvl w:val="0"/>
          <w:numId w:val="1"/>
        </w:numPr>
        <w:jc w:val="left"/>
        <w:rPr>
          <w:sz w:val="24"/>
          <w:szCs w:val="24"/>
        </w:rPr>
      </w:pPr>
      <w:r w:rsidRPr="2A62D555">
        <w:rPr>
          <w:b/>
          <w:bCs/>
          <w:sz w:val="24"/>
          <w:szCs w:val="24"/>
        </w:rPr>
        <w:t xml:space="preserve">18:00 – Projekce pořadů </w:t>
      </w:r>
      <w:r w:rsidR="00413EA4" w:rsidRPr="2A62D555">
        <w:rPr>
          <w:b/>
          <w:bCs/>
          <w:sz w:val="24"/>
          <w:szCs w:val="24"/>
        </w:rPr>
        <w:t xml:space="preserve">v </w:t>
      </w:r>
      <w:proofErr w:type="spellStart"/>
      <w:r w:rsidR="00413EA4" w:rsidRPr="2A62D555">
        <w:rPr>
          <w:b/>
          <w:bCs/>
          <w:sz w:val="24"/>
          <w:szCs w:val="24"/>
        </w:rPr>
        <w:t>Unisféře</w:t>
      </w:r>
      <w:proofErr w:type="spellEnd"/>
      <w:r w:rsidRPr="2A62D555">
        <w:rPr>
          <w:sz w:val="24"/>
          <w:szCs w:val="24"/>
        </w:rPr>
        <w:t xml:space="preserve"> </w:t>
      </w:r>
      <w:r>
        <w:br/>
      </w:r>
      <w:r w:rsidRPr="2A62D555">
        <w:rPr>
          <w:sz w:val="24"/>
          <w:szCs w:val="24"/>
        </w:rPr>
        <w:t>(pro zájemce nutná rezervace</w:t>
      </w:r>
      <w:r w:rsidR="29BFACE8" w:rsidRPr="2A62D555">
        <w:rPr>
          <w:sz w:val="24"/>
          <w:szCs w:val="24"/>
        </w:rPr>
        <w:t xml:space="preserve"> na stránkách Noci vědců)</w:t>
      </w:r>
      <w:r w:rsidRPr="2A62D555">
        <w:rPr>
          <w:sz w:val="24"/>
          <w:szCs w:val="24"/>
        </w:rPr>
        <w:t xml:space="preserve"> </w:t>
      </w:r>
      <w:hyperlink r:id="rId12" w:history="1">
        <w:r w:rsidR="00AB4138" w:rsidRPr="00BF54EB">
          <w:rPr>
            <w:rStyle w:val="Hypertextovodkaz"/>
            <w:sz w:val="24"/>
            <w:szCs w:val="24"/>
          </w:rPr>
          <w:t>http://unisfera.slu.cz/#rezervace</w:t>
        </w:r>
      </w:hyperlink>
      <w:r w:rsidR="00AB4138">
        <w:rPr>
          <w:sz w:val="24"/>
          <w:szCs w:val="24"/>
        </w:rPr>
        <w:t xml:space="preserve"> </w:t>
      </w:r>
    </w:p>
    <w:p w14:paraId="302104F5" w14:textId="0E7A01EB" w:rsidR="009A6059" w:rsidRDefault="009A6059" w:rsidP="009A6059">
      <w:pPr>
        <w:ind w:left="851" w:firstLine="0"/>
        <w:rPr>
          <w:b/>
          <w:bCs/>
          <w:sz w:val="24"/>
          <w:szCs w:val="24"/>
        </w:rPr>
      </w:pPr>
      <w:r w:rsidRPr="009A6059">
        <w:rPr>
          <w:b/>
          <w:bCs/>
          <w:sz w:val="18"/>
          <w:szCs w:val="18"/>
        </w:rPr>
        <w:t>►</w:t>
      </w:r>
      <w:r>
        <w:rPr>
          <w:b/>
          <w:bCs/>
          <w:sz w:val="24"/>
          <w:szCs w:val="24"/>
        </w:rPr>
        <w:t xml:space="preserve"> </w:t>
      </w:r>
      <w:r w:rsidR="008528FE" w:rsidRPr="009A6059">
        <w:rPr>
          <w:b/>
          <w:bCs/>
          <w:sz w:val="24"/>
          <w:szCs w:val="24"/>
        </w:rPr>
        <w:t>Podzimní obloha v Opavě (13 minut)</w:t>
      </w:r>
    </w:p>
    <w:p w14:paraId="2A1890F3" w14:textId="05E0E58D" w:rsidR="008528FE" w:rsidRPr="008528FE" w:rsidRDefault="008528FE" w:rsidP="009A6059">
      <w:pPr>
        <w:ind w:left="1134" w:firstLine="0"/>
        <w:rPr>
          <w:sz w:val="24"/>
          <w:szCs w:val="24"/>
        </w:rPr>
      </w:pPr>
      <w:r w:rsidRPr="008528FE">
        <w:rPr>
          <w:sz w:val="24"/>
          <w:szCs w:val="24"/>
        </w:rPr>
        <w:t>Přemýšleli jste někdy při procházce noční Opavou na co se na nebi vlastně koukáte? Nejste sami.</w:t>
      </w:r>
      <w:r w:rsidR="009A6059">
        <w:rPr>
          <w:sz w:val="24"/>
          <w:szCs w:val="24"/>
        </w:rPr>
        <w:t xml:space="preserve"> </w:t>
      </w:r>
      <w:r w:rsidRPr="008528FE">
        <w:rPr>
          <w:sz w:val="24"/>
          <w:szCs w:val="24"/>
        </w:rPr>
        <w:t xml:space="preserve">Ukážeme </w:t>
      </w:r>
      <w:r w:rsidR="009A6059" w:rsidRPr="008528FE">
        <w:rPr>
          <w:sz w:val="24"/>
          <w:szCs w:val="24"/>
        </w:rPr>
        <w:t>vám,</w:t>
      </w:r>
      <w:r w:rsidRPr="008528FE">
        <w:rPr>
          <w:sz w:val="24"/>
          <w:szCs w:val="24"/>
        </w:rPr>
        <w:t xml:space="preserve"> co můžete spatřit během daného ročního období a představíme jednotlivá viditelná souhvězdí.</w:t>
      </w:r>
    </w:p>
    <w:p w14:paraId="0B7D8DAD" w14:textId="3E216361" w:rsidR="008528FE" w:rsidRPr="009A6059" w:rsidRDefault="009A6059" w:rsidP="009A6059">
      <w:pPr>
        <w:ind w:left="851" w:firstLine="0"/>
        <w:jc w:val="left"/>
        <w:rPr>
          <w:b/>
          <w:bCs/>
          <w:sz w:val="24"/>
          <w:szCs w:val="24"/>
        </w:rPr>
      </w:pPr>
      <w:r w:rsidRPr="009A6059">
        <w:rPr>
          <w:b/>
          <w:bCs/>
          <w:sz w:val="18"/>
          <w:szCs w:val="18"/>
        </w:rPr>
        <w:t>►</w:t>
      </w:r>
      <w:r>
        <w:rPr>
          <w:b/>
          <w:bCs/>
          <w:sz w:val="24"/>
          <w:szCs w:val="24"/>
        </w:rPr>
        <w:t xml:space="preserve"> </w:t>
      </w:r>
      <w:r w:rsidR="008528FE" w:rsidRPr="009A6059">
        <w:rPr>
          <w:b/>
          <w:bCs/>
          <w:sz w:val="24"/>
          <w:szCs w:val="24"/>
        </w:rPr>
        <w:t>Příběhy cestovatele času (23 minut)</w:t>
      </w:r>
    </w:p>
    <w:p w14:paraId="316DA2D3" w14:textId="32D9137F" w:rsidR="008528FE" w:rsidRPr="008528FE" w:rsidRDefault="008528FE" w:rsidP="009A6059">
      <w:pPr>
        <w:ind w:left="1134" w:firstLine="0"/>
        <w:rPr>
          <w:sz w:val="24"/>
          <w:szCs w:val="24"/>
        </w:rPr>
      </w:pPr>
      <w:r w:rsidRPr="008528FE">
        <w:rPr>
          <w:sz w:val="24"/>
          <w:szCs w:val="24"/>
        </w:rPr>
        <w:t>Cestujte časem jako nikdy dřív. Prozkoumejte staré civilizace, staňte se svědkem zrození vesmíru a putujte s námi až na okraj černé díry. Díky tomu zjistíte, že čas není tak snadno definovatelný, jak by se mohlo zdát. Čas je iluzivní, nedá se držet ani zastavit, nelze ho vlastnit. Přitom vás čas a jeho změny neustále obklopují. Od biologických hodin ve vašem mozku přes měnící se stíny na slunečních hodinách až po celou historii světa na Zemi. Během výpravy napříč časem se také dotkneme role času v životě hvězd během Velkého třesku a podíváme se na jeho zkreslení způsobené gravitací.</w:t>
      </w:r>
    </w:p>
    <w:p w14:paraId="560C51E4" w14:textId="16D8AFCD" w:rsidR="008528FE" w:rsidRDefault="009A6059" w:rsidP="009A6059">
      <w:pPr>
        <w:ind w:left="851" w:firstLine="0"/>
        <w:jc w:val="left"/>
        <w:rPr>
          <w:b/>
          <w:bCs/>
          <w:sz w:val="24"/>
          <w:szCs w:val="24"/>
        </w:rPr>
      </w:pPr>
      <w:r w:rsidRPr="009A6059">
        <w:rPr>
          <w:b/>
          <w:bCs/>
          <w:sz w:val="18"/>
          <w:szCs w:val="18"/>
        </w:rPr>
        <w:lastRenderedPageBreak/>
        <w:t>►</w:t>
      </w:r>
      <w:r>
        <w:rPr>
          <w:b/>
          <w:bCs/>
          <w:sz w:val="24"/>
          <w:szCs w:val="24"/>
        </w:rPr>
        <w:t xml:space="preserve"> </w:t>
      </w:r>
      <w:r w:rsidR="008528FE" w:rsidRPr="009A6059">
        <w:rPr>
          <w:b/>
          <w:bCs/>
          <w:sz w:val="24"/>
          <w:szCs w:val="24"/>
        </w:rPr>
        <w:t xml:space="preserve">Následné dotazy a </w:t>
      </w:r>
      <w:proofErr w:type="gramStart"/>
      <w:r w:rsidR="008528FE" w:rsidRPr="009A6059">
        <w:rPr>
          <w:b/>
          <w:bCs/>
          <w:sz w:val="24"/>
          <w:szCs w:val="24"/>
        </w:rPr>
        <w:t>diskuze</w:t>
      </w:r>
      <w:proofErr w:type="gramEnd"/>
    </w:p>
    <w:p w14:paraId="7054C670" w14:textId="6CFE5533" w:rsidR="008528FE" w:rsidRPr="008528FE" w:rsidRDefault="009A6059" w:rsidP="009A6059">
      <w:pPr>
        <w:ind w:left="1134" w:firstLine="0"/>
        <w:jc w:val="left"/>
        <w:rPr>
          <w:sz w:val="24"/>
          <w:szCs w:val="24"/>
        </w:rPr>
      </w:pPr>
      <w:r w:rsidRPr="132397BB">
        <w:rPr>
          <w:sz w:val="24"/>
          <w:szCs w:val="24"/>
        </w:rPr>
        <w:t xml:space="preserve">Zajímavosti z astronomie a výzkumu vesmíru (nejen) na Fyzikálním ústavu v Opavě. </w:t>
      </w:r>
    </w:p>
    <w:p w14:paraId="5557DF50" w14:textId="68D916FB" w:rsidR="10205433" w:rsidRDefault="10205433" w:rsidP="00413EA4">
      <w:pPr>
        <w:pStyle w:val="Odstavecseseznamem"/>
        <w:numPr>
          <w:ilvl w:val="0"/>
          <w:numId w:val="1"/>
        </w:numPr>
        <w:ind w:left="714" w:hanging="357"/>
        <w:contextualSpacing w:val="0"/>
        <w:jc w:val="left"/>
        <w:rPr>
          <w:sz w:val="24"/>
          <w:szCs w:val="24"/>
        </w:rPr>
      </w:pPr>
      <w:r w:rsidRPr="132397BB">
        <w:rPr>
          <w:b/>
          <w:bCs/>
          <w:sz w:val="24"/>
          <w:szCs w:val="24"/>
        </w:rPr>
        <w:t xml:space="preserve">19:00 – Projekce pořadů </w:t>
      </w:r>
      <w:r w:rsidR="00413EA4" w:rsidRPr="132397BB">
        <w:rPr>
          <w:b/>
          <w:bCs/>
          <w:sz w:val="24"/>
          <w:szCs w:val="24"/>
        </w:rPr>
        <w:t xml:space="preserve">v </w:t>
      </w:r>
      <w:proofErr w:type="spellStart"/>
      <w:r w:rsidR="00413EA4" w:rsidRPr="132397BB">
        <w:rPr>
          <w:b/>
          <w:bCs/>
          <w:sz w:val="24"/>
          <w:szCs w:val="24"/>
        </w:rPr>
        <w:t>Unisféře</w:t>
      </w:r>
      <w:proofErr w:type="spellEnd"/>
      <w:r w:rsidR="00413EA4" w:rsidRPr="132397BB">
        <w:rPr>
          <w:sz w:val="24"/>
          <w:szCs w:val="24"/>
        </w:rPr>
        <w:t xml:space="preserve"> – repríza</w:t>
      </w:r>
      <w:r>
        <w:br/>
      </w:r>
      <w:r w:rsidRPr="132397BB">
        <w:rPr>
          <w:sz w:val="24"/>
          <w:szCs w:val="24"/>
        </w:rPr>
        <w:t>(pro zájemce nutná rezervace na stránkách Noci vědců)</w:t>
      </w:r>
    </w:p>
    <w:p w14:paraId="6B538EA5" w14:textId="75AEBD50" w:rsidR="007920C5" w:rsidRDefault="007920C5" w:rsidP="007920C5">
      <w:pPr>
        <w:jc w:val="center"/>
        <w:rPr>
          <w:sz w:val="24"/>
          <w:szCs w:val="24"/>
        </w:rPr>
      </w:pPr>
      <w:r>
        <w:rPr>
          <w:noProof/>
          <w:sz w:val="24"/>
          <w:szCs w:val="24"/>
        </w:rPr>
        <w:drawing>
          <wp:inline distT="0" distB="0" distL="0" distR="0" wp14:anchorId="703A3641" wp14:editId="344575AF">
            <wp:extent cx="4486275" cy="2988378"/>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4622" cy="2993938"/>
                    </a:xfrm>
                    <a:prstGeom prst="rect">
                      <a:avLst/>
                    </a:prstGeom>
                    <a:noFill/>
                    <a:ln>
                      <a:noFill/>
                    </a:ln>
                  </pic:spPr>
                </pic:pic>
              </a:graphicData>
            </a:graphic>
          </wp:inline>
        </w:drawing>
      </w:r>
    </w:p>
    <w:p w14:paraId="4BA1A7B0" w14:textId="17F975E6" w:rsidR="007920C5" w:rsidRPr="007920C5" w:rsidRDefault="007920C5" w:rsidP="007920C5">
      <w:pPr>
        <w:jc w:val="center"/>
        <w:rPr>
          <w:i/>
          <w:iCs/>
          <w:sz w:val="24"/>
          <w:szCs w:val="24"/>
        </w:rPr>
      </w:pPr>
      <w:r w:rsidRPr="007920C5">
        <w:rPr>
          <w:i/>
          <w:iCs/>
          <w:sz w:val="24"/>
          <w:szCs w:val="24"/>
        </w:rPr>
        <w:t>Projekce vesmíru v </w:t>
      </w:r>
      <w:proofErr w:type="spellStart"/>
      <w:r w:rsidRPr="007920C5">
        <w:rPr>
          <w:i/>
          <w:iCs/>
          <w:sz w:val="24"/>
          <w:szCs w:val="24"/>
        </w:rPr>
        <w:t>Unisféře</w:t>
      </w:r>
      <w:proofErr w:type="spellEnd"/>
      <w:r w:rsidRPr="007920C5">
        <w:rPr>
          <w:i/>
          <w:iCs/>
          <w:sz w:val="24"/>
          <w:szCs w:val="24"/>
        </w:rPr>
        <w:t xml:space="preserve">. Foto: A. </w:t>
      </w:r>
      <w:proofErr w:type="spellStart"/>
      <w:r w:rsidRPr="007920C5">
        <w:rPr>
          <w:i/>
          <w:iCs/>
          <w:sz w:val="24"/>
          <w:szCs w:val="24"/>
        </w:rPr>
        <w:t>Hofer</w:t>
      </w:r>
      <w:proofErr w:type="spellEnd"/>
      <w:r w:rsidRPr="007920C5">
        <w:rPr>
          <w:i/>
          <w:iCs/>
          <w:sz w:val="24"/>
          <w:szCs w:val="24"/>
        </w:rPr>
        <w:t>/FÚ v Opavě.</w:t>
      </w:r>
    </w:p>
    <w:p w14:paraId="4C8FA0E2" w14:textId="77777777" w:rsidR="00D66392" w:rsidRPr="00D66392" w:rsidRDefault="5D82317C" w:rsidP="00D66392">
      <w:pPr>
        <w:pStyle w:val="Odstavecseseznamem"/>
        <w:numPr>
          <w:ilvl w:val="0"/>
          <w:numId w:val="1"/>
        </w:numPr>
        <w:ind w:left="714" w:hanging="357"/>
        <w:rPr>
          <w:sz w:val="24"/>
          <w:szCs w:val="24"/>
        </w:rPr>
      </w:pPr>
      <w:r w:rsidRPr="132397BB">
        <w:rPr>
          <w:b/>
          <w:bCs/>
          <w:sz w:val="24"/>
          <w:szCs w:val="24"/>
        </w:rPr>
        <w:t>19:00–20:00 – Dokumentární film “Do Chile za zatměním Slunce”</w:t>
      </w:r>
    </w:p>
    <w:p w14:paraId="13F2A45B" w14:textId="582CC7AE" w:rsidR="5D82317C" w:rsidRDefault="19EDE2D5" w:rsidP="00D66392">
      <w:pPr>
        <w:pStyle w:val="Odstavecseseznamem"/>
        <w:ind w:left="714" w:firstLine="0"/>
        <w:rPr>
          <w:sz w:val="24"/>
          <w:szCs w:val="24"/>
        </w:rPr>
      </w:pPr>
      <w:r w:rsidRPr="00742CC4">
        <w:rPr>
          <w:sz w:val="24"/>
          <w:szCs w:val="24"/>
        </w:rPr>
        <w:t xml:space="preserve">Nehostinné písečné duny, supi kroužící na nebi a nesmírné sucho – taková je chilská poušť </w:t>
      </w:r>
      <w:proofErr w:type="spellStart"/>
      <w:r w:rsidRPr="00742CC4">
        <w:rPr>
          <w:sz w:val="24"/>
          <w:szCs w:val="24"/>
        </w:rPr>
        <w:t>Atacama</w:t>
      </w:r>
      <w:proofErr w:type="spellEnd"/>
      <w:r w:rsidRPr="00742CC4">
        <w:rPr>
          <w:sz w:val="24"/>
          <w:szCs w:val="24"/>
        </w:rPr>
        <w:t xml:space="preserve">. Zároveň však nabízí ideální podmínky k pozorování toho nejzajímavějšího úkazu na denní obloze. Trojice fyziků ze Slezské univerzity v Opavě, autorů populárně-vědeckého YouTube kanálu Dobré vědět, vás v neortodoxním cestopisu provede svými zážitky z výpravy za úplným zatměním Slunce a seznámí vás s chodem pouštních astronomických observatoří, kde se setkávají badatelé z celého světa. Panoramatické snímky místní krajiny a noční oblohy neposkvrněné světelným smogem </w:t>
      </w:r>
      <w:r w:rsidRPr="00742CC4">
        <w:rPr>
          <w:sz w:val="24"/>
          <w:szCs w:val="24"/>
        </w:rPr>
        <w:lastRenderedPageBreak/>
        <w:t>zprostředkovávají podívanou, jakou nenajdete na žádném jiném místě na světě. Projekce proběhne v kinosále na H</w:t>
      </w:r>
      <w:r w:rsidR="3F501019" w:rsidRPr="00742CC4">
        <w:rPr>
          <w:sz w:val="24"/>
          <w:szCs w:val="24"/>
        </w:rPr>
        <w:t>a</w:t>
      </w:r>
      <w:r w:rsidRPr="00742CC4">
        <w:rPr>
          <w:sz w:val="24"/>
          <w:szCs w:val="24"/>
        </w:rPr>
        <w:t xml:space="preserve">uerově 4. Více o filmu na </w:t>
      </w:r>
      <w:hyperlink r:id="rId14">
        <w:r w:rsidRPr="00742CC4">
          <w:rPr>
            <w:rStyle w:val="Hypertextovodkaz"/>
            <w:sz w:val="24"/>
            <w:szCs w:val="24"/>
          </w:rPr>
          <w:t>ČSFD</w:t>
        </w:r>
      </w:hyperlink>
      <w:r w:rsidRPr="00742CC4">
        <w:rPr>
          <w:sz w:val="24"/>
          <w:szCs w:val="24"/>
        </w:rPr>
        <w:t>.</w:t>
      </w:r>
    </w:p>
    <w:p w14:paraId="48F530DB" w14:textId="77777777" w:rsidR="007920C5" w:rsidRDefault="007920C5" w:rsidP="00D66392">
      <w:pPr>
        <w:pStyle w:val="Odstavecseseznamem"/>
        <w:ind w:left="714" w:firstLine="0"/>
        <w:rPr>
          <w:sz w:val="24"/>
          <w:szCs w:val="24"/>
        </w:rPr>
      </w:pPr>
    </w:p>
    <w:p w14:paraId="14DFD0AE" w14:textId="286CCDF2" w:rsidR="003A5CBF" w:rsidRDefault="007920C5" w:rsidP="00D66392">
      <w:pPr>
        <w:pStyle w:val="Odstavecseseznamem"/>
        <w:ind w:left="714" w:firstLine="0"/>
      </w:pPr>
      <w:r>
        <w:object w:dxaOrig="21265" w:dyaOrig="12726" w14:anchorId="76398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11.75pt;height:246pt" o:ole="">
            <v:imagedata r:id="rId15" o:title=""/>
          </v:shape>
          <o:OLEObject Type="Embed" ProgID="Unknown" ShapeID="_x0000_i1036" DrawAspect="Content" ObjectID="_1693571235" r:id="rId16"/>
        </w:object>
      </w:r>
    </w:p>
    <w:p w14:paraId="294229FA" w14:textId="1AF8038F" w:rsidR="003A5CBF" w:rsidRDefault="003A5CBF" w:rsidP="003A5CBF">
      <w:pPr>
        <w:pStyle w:val="Odstavecseseznamem"/>
        <w:ind w:left="714" w:firstLine="0"/>
        <w:jc w:val="center"/>
      </w:pPr>
      <w:r>
        <w:t xml:space="preserve">Upoutávka k filmu „Do Chile za zatměním Slunce“ - </w:t>
      </w:r>
      <w:hyperlink r:id="rId17" w:history="1">
        <w:r w:rsidRPr="00BF54EB">
          <w:rPr>
            <w:rStyle w:val="Hypertextovodkaz"/>
          </w:rPr>
          <w:t>https://www.youtube.com/watch?v=s7Fe1fswkF4</w:t>
        </w:r>
      </w:hyperlink>
      <w:r>
        <w:t xml:space="preserve"> </w:t>
      </w:r>
    </w:p>
    <w:p w14:paraId="463FC031" w14:textId="77777777" w:rsidR="003A5CBF" w:rsidRPr="00742CC4" w:rsidRDefault="003A5CBF" w:rsidP="003A5CBF">
      <w:pPr>
        <w:pStyle w:val="Odstavecseseznamem"/>
        <w:ind w:left="714" w:firstLine="0"/>
        <w:jc w:val="center"/>
        <w:rPr>
          <w:sz w:val="24"/>
          <w:szCs w:val="24"/>
        </w:rPr>
      </w:pPr>
    </w:p>
    <w:p w14:paraId="65E04DA1" w14:textId="77777777" w:rsidR="00815F49" w:rsidRDefault="0057253C" w:rsidP="00815F49">
      <w:pPr>
        <w:pStyle w:val="Odstavecseseznamem"/>
        <w:numPr>
          <w:ilvl w:val="0"/>
          <w:numId w:val="1"/>
        </w:numPr>
        <w:ind w:left="714" w:hanging="357"/>
        <w:rPr>
          <w:b/>
          <w:bCs/>
          <w:sz w:val="24"/>
          <w:szCs w:val="24"/>
        </w:rPr>
      </w:pPr>
      <w:r w:rsidRPr="132397BB">
        <w:rPr>
          <w:b/>
          <w:bCs/>
          <w:sz w:val="24"/>
          <w:szCs w:val="24"/>
        </w:rPr>
        <w:t>Po celou dobu: Výstava „Přesycenost časem“</w:t>
      </w:r>
      <w:r w:rsidR="00413EA4">
        <w:rPr>
          <w:b/>
          <w:bCs/>
          <w:sz w:val="24"/>
          <w:szCs w:val="24"/>
        </w:rPr>
        <w:t xml:space="preserve"> </w:t>
      </w:r>
    </w:p>
    <w:p w14:paraId="3E1E2D36" w14:textId="44013C39" w:rsidR="008528FE" w:rsidRPr="00413EA4" w:rsidRDefault="0057253C" w:rsidP="00815F49">
      <w:pPr>
        <w:pStyle w:val="Odstavecseseznamem"/>
        <w:ind w:left="714" w:firstLine="0"/>
        <w:rPr>
          <w:b/>
          <w:bCs/>
          <w:sz w:val="24"/>
          <w:szCs w:val="24"/>
        </w:rPr>
      </w:pPr>
      <w:r w:rsidRPr="00413EA4">
        <w:rPr>
          <w:sz w:val="24"/>
          <w:szCs w:val="24"/>
        </w:rPr>
        <w:t xml:space="preserve">Ve foyer před </w:t>
      </w:r>
      <w:proofErr w:type="spellStart"/>
      <w:r w:rsidRPr="00413EA4">
        <w:rPr>
          <w:sz w:val="24"/>
          <w:szCs w:val="24"/>
        </w:rPr>
        <w:t>Unisfér</w:t>
      </w:r>
      <w:r w:rsidR="52D71186" w:rsidRPr="00413EA4">
        <w:rPr>
          <w:sz w:val="24"/>
          <w:szCs w:val="24"/>
        </w:rPr>
        <w:t>ou</w:t>
      </w:r>
      <w:proofErr w:type="spellEnd"/>
      <w:r w:rsidRPr="00413EA4">
        <w:rPr>
          <w:sz w:val="24"/>
          <w:szCs w:val="24"/>
        </w:rPr>
        <w:t xml:space="preserve"> bude k vidění výstava s názvem „Přesycenost časem“ od kreativních </w:t>
      </w:r>
      <w:r w:rsidR="00413EA4" w:rsidRPr="00413EA4">
        <w:rPr>
          <w:sz w:val="24"/>
          <w:szCs w:val="24"/>
        </w:rPr>
        <w:t>fotografů Martina</w:t>
      </w:r>
      <w:r w:rsidRPr="00413EA4">
        <w:rPr>
          <w:sz w:val="24"/>
          <w:szCs w:val="24"/>
        </w:rPr>
        <w:t xml:space="preserve"> Petráska </w:t>
      </w:r>
      <w:r w:rsidR="008528FE" w:rsidRPr="00413EA4">
        <w:rPr>
          <w:sz w:val="24"/>
          <w:szCs w:val="24"/>
        </w:rPr>
        <w:t>(*1980</w:t>
      </w:r>
      <w:r w:rsidR="00413EA4" w:rsidRPr="00413EA4">
        <w:rPr>
          <w:sz w:val="24"/>
          <w:szCs w:val="24"/>
        </w:rPr>
        <w:t>), Marie</w:t>
      </w:r>
      <w:r w:rsidR="008528FE" w:rsidRPr="00413EA4">
        <w:rPr>
          <w:sz w:val="24"/>
          <w:szCs w:val="24"/>
        </w:rPr>
        <w:t xml:space="preserve"> Bednářov</w:t>
      </w:r>
      <w:r w:rsidRPr="00413EA4">
        <w:rPr>
          <w:sz w:val="24"/>
          <w:szCs w:val="24"/>
        </w:rPr>
        <w:t>é</w:t>
      </w:r>
      <w:r w:rsidR="008528FE" w:rsidRPr="00413EA4">
        <w:rPr>
          <w:sz w:val="24"/>
          <w:szCs w:val="24"/>
        </w:rPr>
        <w:t xml:space="preserve"> (*1997), Arnoš</w:t>
      </w:r>
      <w:r w:rsidRPr="00413EA4">
        <w:rPr>
          <w:sz w:val="24"/>
          <w:szCs w:val="24"/>
        </w:rPr>
        <w:t>ta</w:t>
      </w:r>
      <w:r w:rsidR="008528FE" w:rsidRPr="00413EA4">
        <w:rPr>
          <w:sz w:val="24"/>
          <w:szCs w:val="24"/>
        </w:rPr>
        <w:t xml:space="preserve"> Holan</w:t>
      </w:r>
      <w:r w:rsidRPr="00413EA4">
        <w:rPr>
          <w:sz w:val="24"/>
          <w:szCs w:val="24"/>
        </w:rPr>
        <w:t xml:space="preserve">a </w:t>
      </w:r>
      <w:r w:rsidR="008528FE" w:rsidRPr="00413EA4">
        <w:rPr>
          <w:sz w:val="24"/>
          <w:szCs w:val="24"/>
        </w:rPr>
        <w:t>(*1995), Libor</w:t>
      </w:r>
      <w:r w:rsidRPr="00413EA4">
        <w:rPr>
          <w:sz w:val="24"/>
          <w:szCs w:val="24"/>
        </w:rPr>
        <w:t>a</w:t>
      </w:r>
      <w:r w:rsidR="008528FE" w:rsidRPr="00413EA4">
        <w:rPr>
          <w:sz w:val="24"/>
          <w:szCs w:val="24"/>
        </w:rPr>
        <w:t xml:space="preserve"> </w:t>
      </w:r>
      <w:proofErr w:type="spellStart"/>
      <w:r w:rsidR="008528FE" w:rsidRPr="00413EA4">
        <w:rPr>
          <w:sz w:val="24"/>
          <w:szCs w:val="24"/>
        </w:rPr>
        <w:t>Kilnar</w:t>
      </w:r>
      <w:r w:rsidRPr="00413EA4">
        <w:rPr>
          <w:sz w:val="24"/>
          <w:szCs w:val="24"/>
        </w:rPr>
        <w:t>a</w:t>
      </w:r>
      <w:proofErr w:type="spellEnd"/>
      <w:r w:rsidR="008528FE" w:rsidRPr="00413EA4">
        <w:rPr>
          <w:sz w:val="24"/>
          <w:szCs w:val="24"/>
        </w:rPr>
        <w:t xml:space="preserve"> (*1996), Markét</w:t>
      </w:r>
      <w:r w:rsidRPr="00413EA4">
        <w:rPr>
          <w:sz w:val="24"/>
          <w:szCs w:val="24"/>
        </w:rPr>
        <w:t>y</w:t>
      </w:r>
      <w:r w:rsidR="008528FE" w:rsidRPr="00413EA4">
        <w:rPr>
          <w:sz w:val="24"/>
          <w:szCs w:val="24"/>
        </w:rPr>
        <w:t xml:space="preserve"> Plevov</w:t>
      </w:r>
      <w:r w:rsidRPr="00413EA4">
        <w:rPr>
          <w:sz w:val="24"/>
          <w:szCs w:val="24"/>
        </w:rPr>
        <w:t>é</w:t>
      </w:r>
      <w:r w:rsidR="008528FE" w:rsidRPr="00413EA4">
        <w:rPr>
          <w:sz w:val="24"/>
          <w:szCs w:val="24"/>
        </w:rPr>
        <w:t xml:space="preserve"> (*1996)</w:t>
      </w:r>
      <w:r w:rsidRPr="00413EA4">
        <w:rPr>
          <w:sz w:val="24"/>
          <w:szCs w:val="24"/>
        </w:rPr>
        <w:t xml:space="preserve"> a</w:t>
      </w:r>
      <w:r w:rsidR="008528FE" w:rsidRPr="00413EA4">
        <w:rPr>
          <w:sz w:val="24"/>
          <w:szCs w:val="24"/>
        </w:rPr>
        <w:t xml:space="preserve"> Jan</w:t>
      </w:r>
      <w:r w:rsidRPr="00413EA4">
        <w:rPr>
          <w:sz w:val="24"/>
          <w:szCs w:val="24"/>
        </w:rPr>
        <w:t>a</w:t>
      </w:r>
      <w:r w:rsidR="008528FE" w:rsidRPr="00413EA4">
        <w:rPr>
          <w:sz w:val="24"/>
          <w:szCs w:val="24"/>
        </w:rPr>
        <w:t xml:space="preserve"> </w:t>
      </w:r>
      <w:proofErr w:type="spellStart"/>
      <w:r w:rsidR="008528FE" w:rsidRPr="00413EA4">
        <w:rPr>
          <w:sz w:val="24"/>
          <w:szCs w:val="24"/>
        </w:rPr>
        <w:t>Spisar</w:t>
      </w:r>
      <w:r w:rsidRPr="00413EA4">
        <w:rPr>
          <w:sz w:val="24"/>
          <w:szCs w:val="24"/>
        </w:rPr>
        <w:t>a</w:t>
      </w:r>
      <w:proofErr w:type="spellEnd"/>
      <w:r w:rsidR="008528FE" w:rsidRPr="00413EA4">
        <w:rPr>
          <w:sz w:val="24"/>
          <w:szCs w:val="24"/>
        </w:rPr>
        <w:t xml:space="preserve"> (*1993).</w:t>
      </w:r>
      <w:r w:rsidRPr="00413EA4">
        <w:rPr>
          <w:sz w:val="24"/>
          <w:szCs w:val="24"/>
        </w:rPr>
        <w:t xml:space="preserve"> Co na výstavě uvidíte? Tzv. </w:t>
      </w:r>
      <w:proofErr w:type="spellStart"/>
      <w:r w:rsidRPr="00413EA4">
        <w:rPr>
          <w:sz w:val="24"/>
          <w:szCs w:val="24"/>
        </w:rPr>
        <w:t>solarografické</w:t>
      </w:r>
      <w:proofErr w:type="spellEnd"/>
      <w:r w:rsidRPr="00413EA4">
        <w:rPr>
          <w:sz w:val="24"/>
          <w:szCs w:val="24"/>
        </w:rPr>
        <w:t xml:space="preserve"> snímky.</w:t>
      </w:r>
    </w:p>
    <w:p w14:paraId="07CF34BF" w14:textId="25BC4E2F" w:rsidR="0057253C" w:rsidRDefault="008528FE" w:rsidP="0057253C">
      <w:pPr>
        <w:ind w:firstLine="0"/>
        <w:rPr>
          <w:i/>
          <w:iCs/>
          <w:sz w:val="24"/>
          <w:szCs w:val="24"/>
        </w:rPr>
      </w:pPr>
      <w:r w:rsidRPr="0057253C">
        <w:rPr>
          <w:i/>
          <w:iCs/>
          <w:sz w:val="24"/>
          <w:szCs w:val="24"/>
        </w:rPr>
        <w:t>Zaznamenáváme krajinu v průběhu času. Experimentální fotografická metoda</w:t>
      </w:r>
      <w:r w:rsidR="0057253C" w:rsidRPr="0057253C">
        <w:rPr>
          <w:i/>
          <w:iCs/>
          <w:sz w:val="24"/>
          <w:szCs w:val="24"/>
        </w:rPr>
        <w:t xml:space="preserve"> </w:t>
      </w:r>
      <w:r w:rsidRPr="0057253C">
        <w:rPr>
          <w:i/>
          <w:iCs/>
          <w:sz w:val="24"/>
          <w:szCs w:val="24"/>
        </w:rPr>
        <w:t xml:space="preserve">zvaná </w:t>
      </w:r>
      <w:proofErr w:type="spellStart"/>
      <w:r w:rsidRPr="0057253C">
        <w:rPr>
          <w:i/>
          <w:iCs/>
          <w:sz w:val="24"/>
          <w:szCs w:val="24"/>
        </w:rPr>
        <w:t>solarografie</w:t>
      </w:r>
      <w:proofErr w:type="spellEnd"/>
      <w:r w:rsidRPr="0057253C">
        <w:rPr>
          <w:i/>
          <w:iCs/>
          <w:sz w:val="24"/>
          <w:szCs w:val="24"/>
        </w:rPr>
        <w:t xml:space="preserve"> kombinuje metodu fotografování dírkovou komorou se</w:t>
      </w:r>
      <w:r w:rsidR="0057253C" w:rsidRPr="0057253C">
        <w:rPr>
          <w:i/>
          <w:iCs/>
          <w:sz w:val="24"/>
          <w:szCs w:val="24"/>
        </w:rPr>
        <w:t xml:space="preserve"> </w:t>
      </w:r>
      <w:r w:rsidRPr="0057253C">
        <w:rPr>
          <w:i/>
          <w:iCs/>
          <w:sz w:val="24"/>
          <w:szCs w:val="24"/>
        </w:rPr>
        <w:t>speciální technikou extrémně dlouhých expozic</w:t>
      </w:r>
      <w:r w:rsidR="0057253C">
        <w:rPr>
          <w:i/>
          <w:iCs/>
          <w:sz w:val="24"/>
          <w:szCs w:val="24"/>
        </w:rPr>
        <w:t xml:space="preserve">,“ </w:t>
      </w:r>
      <w:r w:rsidR="0057253C">
        <w:rPr>
          <w:sz w:val="24"/>
          <w:szCs w:val="24"/>
        </w:rPr>
        <w:t>popisuje jeden z autorů výstavy, Martin Petrásek z oboru Multimediálních technik Slezské univerzity v </w:t>
      </w:r>
      <w:r w:rsidR="00D607C5">
        <w:rPr>
          <w:sz w:val="24"/>
          <w:szCs w:val="24"/>
        </w:rPr>
        <w:t>Opavě.</w:t>
      </w:r>
      <w:r w:rsidRPr="0057253C">
        <w:rPr>
          <w:i/>
          <w:iCs/>
          <w:sz w:val="24"/>
          <w:szCs w:val="24"/>
        </w:rPr>
        <w:t xml:space="preserve"> </w:t>
      </w:r>
    </w:p>
    <w:p w14:paraId="0B8F28BB" w14:textId="53F63BA1" w:rsidR="008528FE" w:rsidRDefault="0057253C" w:rsidP="0057253C">
      <w:pPr>
        <w:ind w:firstLine="0"/>
        <w:rPr>
          <w:i/>
          <w:iCs/>
          <w:sz w:val="24"/>
          <w:szCs w:val="24"/>
        </w:rPr>
      </w:pPr>
      <w:r>
        <w:rPr>
          <w:i/>
          <w:iCs/>
          <w:sz w:val="24"/>
          <w:szCs w:val="24"/>
        </w:rPr>
        <w:t>„</w:t>
      </w:r>
      <w:r w:rsidR="008528FE" w:rsidRPr="0057253C">
        <w:rPr>
          <w:i/>
          <w:iCs/>
          <w:sz w:val="24"/>
          <w:szCs w:val="24"/>
        </w:rPr>
        <w:t>Standardní expoziční časy</w:t>
      </w:r>
      <w:r w:rsidRPr="0057253C">
        <w:rPr>
          <w:i/>
          <w:iCs/>
          <w:sz w:val="24"/>
          <w:szCs w:val="24"/>
        </w:rPr>
        <w:t xml:space="preserve"> </w:t>
      </w:r>
      <w:r w:rsidR="008528FE" w:rsidRPr="0057253C">
        <w:rPr>
          <w:i/>
          <w:iCs/>
          <w:sz w:val="24"/>
          <w:szCs w:val="24"/>
        </w:rPr>
        <w:t>typické pro fotografii pozbývají významu. Čas v těchto fotografiích</w:t>
      </w:r>
      <w:r w:rsidRPr="0057253C">
        <w:rPr>
          <w:i/>
          <w:iCs/>
          <w:sz w:val="24"/>
          <w:szCs w:val="24"/>
        </w:rPr>
        <w:t xml:space="preserve"> </w:t>
      </w:r>
      <w:r w:rsidR="008528FE" w:rsidRPr="0057253C">
        <w:rPr>
          <w:i/>
          <w:iCs/>
          <w:sz w:val="24"/>
          <w:szCs w:val="24"/>
        </w:rPr>
        <w:t>dominuje nad prostorem, který je snímán. Expoziční časy několik měsíců v</w:t>
      </w:r>
      <w:r w:rsidRPr="0057253C">
        <w:rPr>
          <w:i/>
          <w:iCs/>
          <w:sz w:val="24"/>
          <w:szCs w:val="24"/>
        </w:rPr>
        <w:t xml:space="preserve"> </w:t>
      </w:r>
      <w:r w:rsidR="008528FE" w:rsidRPr="0057253C">
        <w:rPr>
          <w:i/>
          <w:iCs/>
          <w:sz w:val="24"/>
          <w:szCs w:val="24"/>
        </w:rPr>
        <w:t xml:space="preserve">kuse snímají scénu, </w:t>
      </w:r>
      <w:r w:rsidR="008528FE" w:rsidRPr="0057253C">
        <w:rPr>
          <w:i/>
          <w:iCs/>
          <w:sz w:val="24"/>
          <w:szCs w:val="24"/>
        </w:rPr>
        <w:lastRenderedPageBreak/>
        <w:t>ve které se odehrává děj příliš rychlý, krátký, či</w:t>
      </w:r>
      <w:r w:rsidRPr="0057253C">
        <w:rPr>
          <w:i/>
          <w:iCs/>
          <w:sz w:val="24"/>
          <w:szCs w:val="24"/>
        </w:rPr>
        <w:t xml:space="preserve"> </w:t>
      </w:r>
      <w:r w:rsidR="008528FE" w:rsidRPr="0057253C">
        <w:rPr>
          <w:i/>
          <w:iCs/>
          <w:sz w:val="24"/>
          <w:szCs w:val="24"/>
        </w:rPr>
        <w:t>bezvýznamný v porovnání s expozicí samotnou. Vzhledem k povaze techniky</w:t>
      </w:r>
      <w:r w:rsidRPr="0057253C">
        <w:rPr>
          <w:i/>
          <w:iCs/>
          <w:sz w:val="24"/>
          <w:szCs w:val="24"/>
        </w:rPr>
        <w:t xml:space="preserve"> </w:t>
      </w:r>
      <w:r w:rsidR="008528FE" w:rsidRPr="0057253C">
        <w:rPr>
          <w:i/>
          <w:iCs/>
          <w:sz w:val="24"/>
          <w:szCs w:val="24"/>
        </w:rPr>
        <w:t>mají některé snímky nedokonalosti ovlivněné pohybem fotocitlivého papíru</w:t>
      </w:r>
      <w:r w:rsidRPr="0057253C">
        <w:rPr>
          <w:i/>
          <w:iCs/>
          <w:sz w:val="24"/>
          <w:szCs w:val="24"/>
        </w:rPr>
        <w:t xml:space="preserve"> </w:t>
      </w:r>
      <w:r w:rsidR="008528FE" w:rsidRPr="0057253C">
        <w:rPr>
          <w:i/>
          <w:iCs/>
          <w:sz w:val="24"/>
          <w:szCs w:val="24"/>
        </w:rPr>
        <w:t>v průběhu expozice, vlivem změn teplot anebo tepelným či kosmickým</w:t>
      </w:r>
      <w:r w:rsidRPr="0057253C">
        <w:rPr>
          <w:i/>
          <w:iCs/>
          <w:sz w:val="24"/>
          <w:szCs w:val="24"/>
        </w:rPr>
        <w:t xml:space="preserve"> </w:t>
      </w:r>
      <w:r w:rsidR="008528FE" w:rsidRPr="0057253C">
        <w:rPr>
          <w:i/>
          <w:iCs/>
          <w:sz w:val="24"/>
          <w:szCs w:val="24"/>
        </w:rPr>
        <w:t>zářením. Nedokonalý obraz je současně reakce na pomíjivý děj ubíhající</w:t>
      </w:r>
      <w:r w:rsidRPr="0057253C">
        <w:rPr>
          <w:i/>
          <w:iCs/>
          <w:sz w:val="24"/>
          <w:szCs w:val="24"/>
        </w:rPr>
        <w:t xml:space="preserve"> </w:t>
      </w:r>
      <w:r w:rsidR="008528FE" w:rsidRPr="0057253C">
        <w:rPr>
          <w:i/>
          <w:iCs/>
          <w:sz w:val="24"/>
          <w:szCs w:val="24"/>
        </w:rPr>
        <w:t>kolem. Obrázky jsou přesycené časem</w:t>
      </w:r>
      <w:r>
        <w:rPr>
          <w:i/>
          <w:iCs/>
          <w:sz w:val="24"/>
          <w:szCs w:val="24"/>
        </w:rPr>
        <w:t>,“</w:t>
      </w:r>
      <w:r>
        <w:rPr>
          <w:sz w:val="24"/>
          <w:szCs w:val="24"/>
        </w:rPr>
        <w:t xml:space="preserve"> doplňuje Petrásek</w:t>
      </w:r>
      <w:r w:rsidR="008528FE" w:rsidRPr="0057253C">
        <w:rPr>
          <w:i/>
          <w:iCs/>
          <w:sz w:val="24"/>
          <w:szCs w:val="24"/>
        </w:rPr>
        <w:t>.</w:t>
      </w:r>
    </w:p>
    <w:p w14:paraId="108B163B" w14:textId="1D18844F" w:rsidR="0057253C" w:rsidRPr="0057253C" w:rsidRDefault="0057253C" w:rsidP="0057253C">
      <w:pPr>
        <w:ind w:firstLine="0"/>
        <w:rPr>
          <w:b/>
          <w:bCs/>
          <w:sz w:val="24"/>
          <w:szCs w:val="24"/>
        </w:rPr>
      </w:pPr>
      <w:r>
        <w:rPr>
          <w:sz w:val="24"/>
          <w:szCs w:val="24"/>
        </w:rPr>
        <w:t>Pro další informace neváhejte kontaktovat organizátory akce. Kontakty viz níže.</w:t>
      </w:r>
    </w:p>
    <w:p w14:paraId="6E4C9363" w14:textId="2B4B5F1B" w:rsidR="00F143A7" w:rsidRPr="00120CA6" w:rsidRDefault="00F143A7" w:rsidP="003775CC">
      <w:pPr>
        <w:spacing w:after="200"/>
        <w:ind w:firstLine="0"/>
        <w:jc w:val="left"/>
        <w:rPr>
          <w:sz w:val="24"/>
          <w:szCs w:val="24"/>
        </w:rPr>
      </w:pPr>
      <w:r w:rsidRPr="00120CA6">
        <w:rPr>
          <w:rFonts w:eastAsia="Times New Roman"/>
          <w:b/>
          <w:bCs/>
          <w:sz w:val="24"/>
          <w:szCs w:val="24"/>
          <w:lang w:eastAsia="cs-CZ"/>
        </w:rPr>
        <w:t>Kontakty a další informace:</w:t>
      </w:r>
    </w:p>
    <w:p w14:paraId="68912267" w14:textId="2AB49D55" w:rsidR="00120CA6" w:rsidRPr="00120CA6" w:rsidRDefault="00120CA6" w:rsidP="00120CA6">
      <w:pPr>
        <w:ind w:firstLine="0"/>
        <w:jc w:val="left"/>
        <w:rPr>
          <w:rFonts w:cs="Segoe UI"/>
          <w:lang w:eastAsia="cs-CZ"/>
        </w:rPr>
      </w:pPr>
      <w:r w:rsidRPr="132397BB">
        <w:rPr>
          <w:b/>
          <w:bCs/>
          <w:lang w:eastAsia="cs-CZ"/>
        </w:rPr>
        <w:t>RNDr. Tomáš Gráf, Ph.D.</w:t>
      </w:r>
      <w:r w:rsidRPr="132397BB">
        <w:rPr>
          <w:lang w:eastAsia="cs-CZ"/>
        </w:rPr>
        <w:t> </w:t>
      </w:r>
      <w:r>
        <w:br/>
      </w:r>
      <w:r w:rsidRPr="132397BB">
        <w:rPr>
          <w:i/>
          <w:iCs/>
          <w:lang w:eastAsia="cs-CZ"/>
        </w:rPr>
        <w:t>Fyzikální ústav SU v</w:t>
      </w:r>
      <w:r w:rsidRPr="132397BB">
        <w:rPr>
          <w:rFonts w:ascii="Times New Roman" w:hAnsi="Times New Roman" w:cs="Times New Roman"/>
          <w:i/>
          <w:iCs/>
          <w:lang w:eastAsia="cs-CZ"/>
        </w:rPr>
        <w:t> </w:t>
      </w:r>
      <w:r w:rsidRPr="132397BB">
        <w:rPr>
          <w:i/>
          <w:iCs/>
          <w:lang w:eastAsia="cs-CZ"/>
        </w:rPr>
        <w:t>Opav</w:t>
      </w:r>
      <w:r w:rsidRPr="132397BB">
        <w:rPr>
          <w:rFonts w:cs="Book Antiqua"/>
          <w:i/>
          <w:iCs/>
          <w:lang w:eastAsia="cs-CZ"/>
        </w:rPr>
        <w:t>ě</w:t>
      </w:r>
      <w:r w:rsidRPr="132397BB">
        <w:rPr>
          <w:i/>
          <w:iCs/>
          <w:lang w:eastAsia="cs-CZ"/>
        </w:rPr>
        <w:t>,</w:t>
      </w:r>
      <w:r w:rsidRPr="132397BB">
        <w:rPr>
          <w:rFonts w:cs="Book Antiqua"/>
          <w:i/>
          <w:iCs/>
          <w:lang w:eastAsia="cs-CZ"/>
        </w:rPr>
        <w:t> </w:t>
      </w:r>
      <w:r w:rsidRPr="132397BB">
        <w:rPr>
          <w:i/>
          <w:iCs/>
          <w:lang w:eastAsia="cs-CZ"/>
        </w:rPr>
        <w:t>vedouc</w:t>
      </w:r>
      <w:r w:rsidRPr="132397BB">
        <w:rPr>
          <w:rFonts w:cs="Book Antiqua"/>
          <w:i/>
          <w:iCs/>
          <w:lang w:eastAsia="cs-CZ"/>
        </w:rPr>
        <w:t>í </w:t>
      </w:r>
      <w:r w:rsidRPr="132397BB">
        <w:rPr>
          <w:i/>
          <w:iCs/>
          <w:lang w:eastAsia="cs-CZ"/>
        </w:rPr>
        <w:t>observato</w:t>
      </w:r>
      <w:r w:rsidRPr="132397BB">
        <w:rPr>
          <w:rFonts w:cs="Book Antiqua"/>
          <w:i/>
          <w:iCs/>
          <w:lang w:eastAsia="cs-CZ"/>
        </w:rPr>
        <w:t>ř</w:t>
      </w:r>
      <w:r w:rsidRPr="132397BB">
        <w:rPr>
          <w:i/>
          <w:iCs/>
          <w:lang w:eastAsia="cs-CZ"/>
        </w:rPr>
        <w:t>e WHOO!</w:t>
      </w:r>
      <w:r w:rsidRPr="132397BB">
        <w:rPr>
          <w:lang w:eastAsia="cs-CZ"/>
        </w:rPr>
        <w:t>  </w:t>
      </w:r>
      <w:r w:rsidR="377124C0" w:rsidRPr="132397BB">
        <w:rPr>
          <w:i/>
          <w:iCs/>
          <w:lang w:eastAsia="cs-CZ"/>
        </w:rPr>
        <w:t xml:space="preserve">a </w:t>
      </w:r>
      <w:proofErr w:type="spellStart"/>
      <w:r w:rsidR="377124C0" w:rsidRPr="132397BB">
        <w:rPr>
          <w:i/>
          <w:iCs/>
          <w:lang w:eastAsia="cs-CZ"/>
        </w:rPr>
        <w:t>Unisféry</w:t>
      </w:r>
      <w:proofErr w:type="spellEnd"/>
      <w:r>
        <w:br/>
      </w:r>
      <w:r w:rsidRPr="132397BB">
        <w:rPr>
          <w:lang w:eastAsia="cs-CZ"/>
        </w:rPr>
        <w:t>Email: </w:t>
      </w:r>
      <w:hyperlink r:id="rId18">
        <w:r w:rsidRPr="132397BB">
          <w:rPr>
            <w:color w:val="0563C1"/>
            <w:u w:val="single"/>
            <w:lang w:eastAsia="cs-CZ"/>
          </w:rPr>
          <w:t>tomas.graf@fpf.slu.cz</w:t>
        </w:r>
      </w:hyperlink>
      <w:r w:rsidRPr="132397BB">
        <w:rPr>
          <w:lang w:eastAsia="cs-CZ"/>
        </w:rPr>
        <w:t>  </w:t>
      </w:r>
      <w:r>
        <w:br/>
      </w:r>
      <w:r w:rsidRPr="132397BB">
        <w:rPr>
          <w:lang w:eastAsia="cs-CZ"/>
        </w:rPr>
        <w:t xml:space="preserve">Telefon: +420 </w:t>
      </w:r>
      <w:r w:rsidR="73849EED" w:rsidRPr="132397BB">
        <w:rPr>
          <w:lang w:eastAsia="cs-CZ"/>
        </w:rPr>
        <w:t>734 268 124</w:t>
      </w:r>
      <w:r w:rsidRPr="132397BB">
        <w:rPr>
          <w:lang w:eastAsia="cs-CZ"/>
        </w:rPr>
        <w:t> </w:t>
      </w:r>
    </w:p>
    <w:p w14:paraId="3CC63E20" w14:textId="265C7CA8" w:rsidR="00FB03F9" w:rsidRPr="00120CA6" w:rsidRDefault="00FB03F9" w:rsidP="00FB03F9">
      <w:pPr>
        <w:ind w:firstLine="0"/>
        <w:jc w:val="left"/>
        <w:rPr>
          <w:lang w:eastAsia="cs-CZ"/>
        </w:rPr>
      </w:pPr>
      <w:r w:rsidRPr="132397BB">
        <w:rPr>
          <w:b/>
          <w:bCs/>
        </w:rPr>
        <w:t>Bc. Petr Horálek</w:t>
      </w:r>
      <w:r>
        <w:br/>
      </w:r>
      <w:r w:rsidRPr="132397BB">
        <w:rPr>
          <w:i/>
          <w:iCs/>
        </w:rPr>
        <w:t>PR výstupů evropských projektů FÚ SU v Opavě</w:t>
      </w:r>
      <w:r>
        <w:br/>
        <w:t xml:space="preserve">Email: </w:t>
      </w:r>
      <w:hyperlink r:id="rId19">
        <w:r w:rsidRPr="132397BB">
          <w:rPr>
            <w:rStyle w:val="Hypertextovodkaz"/>
          </w:rPr>
          <w:t>petr.horalek</w:t>
        </w:r>
        <w:r w:rsidRPr="132397BB">
          <w:rPr>
            <w:rStyle w:val="Hypertextovodkaz"/>
            <w:lang w:val="en-US"/>
          </w:rPr>
          <w:t>@slu.cz</w:t>
        </w:r>
        <w:r>
          <w:br/>
        </w:r>
      </w:hyperlink>
      <w:r>
        <w:t xml:space="preserve">Telefon: </w:t>
      </w:r>
      <w:r w:rsidRPr="132397BB">
        <w:rPr>
          <w:lang w:val="en-US"/>
        </w:rPr>
        <w:t>+</w:t>
      </w:r>
      <w:r w:rsidR="00413EA4">
        <w:t xml:space="preserve">420 732 </w:t>
      </w:r>
      <w:r w:rsidR="004809F5">
        <w:t>826 853</w:t>
      </w:r>
    </w:p>
    <w:p w14:paraId="630DD5F0" w14:textId="77777777" w:rsidR="00FB03F9" w:rsidRPr="00120CA6" w:rsidRDefault="00FB03F9" w:rsidP="00FB03F9">
      <w:pPr>
        <w:spacing w:after="0"/>
        <w:ind w:firstLine="0"/>
        <w:jc w:val="left"/>
        <w:rPr>
          <w:b/>
        </w:rPr>
      </w:pPr>
      <w:r w:rsidRPr="00120CA6">
        <w:rPr>
          <w:b/>
        </w:rPr>
        <w:t>Mgr. Debora Lančová</w:t>
      </w:r>
    </w:p>
    <w:p w14:paraId="3DB1015D" w14:textId="72F78386" w:rsidR="558A349B" w:rsidRDefault="00FB03F9" w:rsidP="558A349B">
      <w:pPr>
        <w:spacing w:after="0" w:line="240" w:lineRule="auto"/>
        <w:ind w:firstLine="0"/>
        <w:jc w:val="left"/>
        <w:rPr>
          <w:lang w:val="en-US"/>
        </w:rPr>
      </w:pPr>
      <w:r w:rsidRPr="132397BB">
        <w:rPr>
          <w:i/>
          <w:iCs/>
        </w:rPr>
        <w:t>Fyzikální ústav SU v Opavě</w:t>
      </w:r>
      <w:r>
        <w:br/>
        <w:t xml:space="preserve">Email: </w:t>
      </w:r>
      <w:hyperlink r:id="rId20">
        <w:r w:rsidRPr="132397BB">
          <w:rPr>
            <w:rStyle w:val="Hypertextovodkaz"/>
          </w:rPr>
          <w:t>debora.lancova@physics.slu.cz</w:t>
        </w:r>
      </w:hyperlink>
      <w:r>
        <w:t xml:space="preserve"> </w:t>
      </w:r>
      <w:r>
        <w:br/>
        <w:t xml:space="preserve">Telefon: </w:t>
      </w:r>
      <w:r w:rsidRPr="132397BB">
        <w:rPr>
          <w:lang w:val="en-US"/>
        </w:rPr>
        <w:t xml:space="preserve">+420 776 </w:t>
      </w:r>
      <w:r w:rsidR="00413EA4" w:rsidRPr="132397BB">
        <w:rPr>
          <w:lang w:val="en-US"/>
        </w:rPr>
        <w:t>072</w:t>
      </w:r>
      <w:r w:rsidR="009076AD">
        <w:rPr>
          <w:lang w:val="en-US"/>
        </w:rPr>
        <w:t> </w:t>
      </w:r>
      <w:r w:rsidR="00413EA4" w:rsidRPr="132397BB">
        <w:rPr>
          <w:lang w:val="en-US"/>
        </w:rPr>
        <w:t>756</w:t>
      </w:r>
    </w:p>
    <w:p w14:paraId="1C7DAD15" w14:textId="2A472696" w:rsidR="009076AD" w:rsidRPr="00120CA6" w:rsidRDefault="009076AD" w:rsidP="009076AD">
      <w:pPr>
        <w:spacing w:beforeAutospacing="1" w:afterAutospacing="1" w:line="240" w:lineRule="auto"/>
        <w:ind w:firstLine="0"/>
        <w:jc w:val="left"/>
        <w:rPr>
          <w:rFonts w:eastAsia="Times New Roman"/>
          <w:lang w:eastAsia="cs-CZ"/>
        </w:rPr>
      </w:pPr>
      <w:r>
        <w:rPr>
          <w:rFonts w:eastAsia="Times New Roman"/>
          <w:b/>
          <w:bCs/>
          <w:lang w:eastAsia="cs-CZ"/>
        </w:rPr>
        <w:t>Mgr</w:t>
      </w:r>
      <w:r w:rsidRPr="132397BB">
        <w:rPr>
          <w:rFonts w:eastAsia="Times New Roman"/>
          <w:b/>
          <w:bCs/>
          <w:lang w:eastAsia="cs-CZ"/>
        </w:rPr>
        <w:t>. </w:t>
      </w:r>
      <w:r>
        <w:rPr>
          <w:rFonts w:eastAsia="Times New Roman"/>
          <w:b/>
          <w:bCs/>
          <w:lang w:eastAsia="cs-CZ"/>
        </w:rPr>
        <w:t>Martin Petrásek</w:t>
      </w:r>
      <w:r>
        <w:br/>
      </w:r>
      <w:r w:rsidRPr="132397BB">
        <w:rPr>
          <w:i/>
          <w:iCs/>
        </w:rPr>
        <w:t>Fyzikální ústav SU v Opavě</w:t>
      </w:r>
      <w:r>
        <w:br/>
      </w:r>
      <w:r w:rsidRPr="132397BB">
        <w:rPr>
          <w:rFonts w:eastAsia="Times New Roman"/>
          <w:lang w:eastAsia="cs-CZ"/>
        </w:rPr>
        <w:t>Email: </w:t>
      </w:r>
      <w:hyperlink r:id="rId21" w:history="1">
        <w:r w:rsidRPr="00030A31">
          <w:rPr>
            <w:rStyle w:val="Hypertextovodkaz"/>
          </w:rPr>
          <w:t>martin.petrasek@physics.slu.cz</w:t>
        </w:r>
        <w:r w:rsidRPr="00030A31">
          <w:rPr>
            <w:rStyle w:val="Hypertextovodkaz"/>
          </w:rPr>
          <w:br/>
        </w:r>
      </w:hyperlink>
      <w:r w:rsidRPr="132397BB">
        <w:rPr>
          <w:rFonts w:eastAsia="Times New Roman"/>
          <w:lang w:eastAsia="cs-CZ"/>
        </w:rPr>
        <w:t xml:space="preserve">Telefon: </w:t>
      </w:r>
      <w:r w:rsidRPr="009076AD">
        <w:rPr>
          <w:rFonts w:eastAsia="Times New Roman"/>
          <w:lang w:eastAsia="cs-CZ"/>
        </w:rPr>
        <w:t>+420 553 684 400</w:t>
      </w:r>
    </w:p>
    <w:p w14:paraId="0BEE172C" w14:textId="5433588B" w:rsidR="558A349B" w:rsidRPr="00120CA6" w:rsidRDefault="00F143A7" w:rsidP="2A62D555">
      <w:pPr>
        <w:spacing w:beforeAutospacing="1" w:afterAutospacing="1" w:line="240" w:lineRule="auto"/>
        <w:ind w:firstLine="0"/>
        <w:jc w:val="left"/>
        <w:rPr>
          <w:rFonts w:eastAsia="Times New Roman"/>
          <w:lang w:eastAsia="cs-CZ"/>
        </w:rPr>
      </w:pPr>
      <w:r w:rsidRPr="132397BB">
        <w:rPr>
          <w:rFonts w:eastAsia="Times New Roman"/>
          <w:b/>
          <w:bCs/>
          <w:lang w:eastAsia="cs-CZ"/>
        </w:rPr>
        <w:t>Bc. Klára Jančíková</w:t>
      </w:r>
      <w:r>
        <w:br/>
      </w:r>
      <w:r w:rsidRPr="132397BB">
        <w:rPr>
          <w:rFonts w:eastAsia="Times New Roman"/>
          <w:i/>
          <w:iCs/>
          <w:lang w:eastAsia="cs-CZ"/>
        </w:rPr>
        <w:t>Sekretariát Fyzikálního ústavu v Opavě</w:t>
      </w:r>
      <w:r>
        <w:br/>
      </w:r>
      <w:r w:rsidRPr="132397BB">
        <w:rPr>
          <w:rFonts w:eastAsia="Times New Roman"/>
          <w:lang w:eastAsia="cs-CZ"/>
        </w:rPr>
        <w:t>Email: </w:t>
      </w:r>
      <w:hyperlink r:id="rId22">
        <w:r w:rsidRPr="132397BB">
          <w:rPr>
            <w:rFonts w:eastAsia="Times New Roman"/>
            <w:color w:val="0000FF"/>
            <w:u w:val="single"/>
            <w:lang w:eastAsia="cs-CZ"/>
          </w:rPr>
          <w:t>klara.jancikova@slu.cz</w:t>
        </w:r>
        <w:r>
          <w:br/>
        </w:r>
      </w:hyperlink>
      <w:r w:rsidRPr="132397BB">
        <w:rPr>
          <w:rFonts w:eastAsia="Times New Roman"/>
          <w:lang w:eastAsia="cs-CZ"/>
        </w:rPr>
        <w:t>Telefon: +</w:t>
      </w:r>
      <w:r w:rsidR="00413EA4" w:rsidRPr="132397BB">
        <w:rPr>
          <w:rFonts w:eastAsia="Times New Roman"/>
          <w:lang w:eastAsia="cs-CZ"/>
        </w:rPr>
        <w:t xml:space="preserve">420 553 </w:t>
      </w:r>
      <w:r w:rsidR="009076AD" w:rsidRPr="132397BB">
        <w:rPr>
          <w:rFonts w:eastAsia="Times New Roman"/>
          <w:lang w:eastAsia="cs-CZ"/>
        </w:rPr>
        <w:t>684 267</w:t>
      </w:r>
    </w:p>
    <w:p w14:paraId="73EB2A73" w14:textId="2140F8E1" w:rsidR="000F52AC" w:rsidRPr="008528FE" w:rsidRDefault="00FB03F9" w:rsidP="008528FE">
      <w:pPr>
        <w:spacing w:before="100" w:beforeAutospacing="1" w:after="100" w:afterAutospacing="1" w:line="240" w:lineRule="auto"/>
        <w:ind w:firstLine="0"/>
        <w:jc w:val="left"/>
        <w:rPr>
          <w:rFonts w:eastAsia="Calibri" w:cs="Calibri"/>
          <w:color w:val="0000FF" w:themeColor="hyperlink"/>
          <w:u w:val="single"/>
        </w:rPr>
      </w:pPr>
      <w:r w:rsidRPr="00120CA6">
        <w:rPr>
          <w:rFonts w:eastAsia="Calibri" w:cs="Calibri"/>
          <w:b/>
          <w:bCs/>
        </w:rPr>
        <w:t>prof. RNDr. Zdeněk Stuchlík, CSc.</w:t>
      </w:r>
      <w:r w:rsidRPr="00120CA6">
        <w:br/>
      </w:r>
      <w:r w:rsidRPr="00120CA6">
        <w:rPr>
          <w:rFonts w:eastAsia="Calibri" w:cs="Calibri"/>
          <w:i/>
          <w:iCs/>
        </w:rPr>
        <w:t>Ředitel Fyzikálního ústavu SU v Opavě</w:t>
      </w:r>
      <w:r w:rsidRPr="00120CA6">
        <w:rPr>
          <w:rFonts w:eastAsia="Calibri" w:cs="Calibri"/>
          <w:i/>
          <w:iCs/>
        </w:rPr>
        <w:br/>
      </w:r>
      <w:r w:rsidRPr="00120CA6">
        <w:rPr>
          <w:rFonts w:eastAsia="Calibri" w:cs="Calibri"/>
        </w:rPr>
        <w:t xml:space="preserve">Email: </w:t>
      </w:r>
      <w:hyperlink r:id="rId23">
        <w:r w:rsidRPr="00120CA6">
          <w:rPr>
            <w:rStyle w:val="Hypertextovodkaz"/>
            <w:rFonts w:eastAsia="Calibri" w:cs="Calibri"/>
          </w:rPr>
          <w:t>zdenek.stuchlik@physics.slu.cz</w:t>
        </w:r>
      </w:hyperlink>
    </w:p>
    <w:sectPr w:rsidR="000F52AC" w:rsidRPr="008528FE" w:rsidSect="00A61818">
      <w:headerReference w:type="default" r:id="rId24"/>
      <w:footerReference w:type="default" r:id="rId25"/>
      <w:pgSz w:w="11906" w:h="16838"/>
      <w:pgMar w:top="1843" w:right="1417" w:bottom="3828" w:left="1417" w:header="708" w:footer="26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57BF7" w14:textId="77777777" w:rsidR="00244AE5" w:rsidRDefault="00244AE5" w:rsidP="00A651B1">
      <w:pPr>
        <w:spacing w:after="0" w:line="240" w:lineRule="auto"/>
      </w:pPr>
      <w:r>
        <w:separator/>
      </w:r>
    </w:p>
  </w:endnote>
  <w:endnote w:type="continuationSeparator" w:id="0">
    <w:p w14:paraId="72469B20" w14:textId="77777777" w:rsidR="00244AE5" w:rsidRDefault="00244AE5" w:rsidP="00A6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A744" w14:textId="742E6D2C" w:rsidR="004C4BBA" w:rsidRPr="007B7E37" w:rsidRDefault="00002238" w:rsidP="007B7E37">
    <w:pPr>
      <w:pStyle w:val="Zpat"/>
    </w:pPr>
    <w:r>
      <w:rPr>
        <w:noProof/>
        <w:lang w:eastAsia="cs-CZ"/>
      </w:rPr>
      <w:drawing>
        <wp:anchor distT="0" distB="0" distL="114300" distR="114300" simplePos="0" relativeHeight="251668992" behindDoc="0" locked="0" layoutInCell="1" allowOverlap="1" wp14:anchorId="33936CB4" wp14:editId="7412C5E2">
          <wp:simplePos x="0" y="0"/>
          <wp:positionH relativeFrom="margin">
            <wp:posOffset>1598930</wp:posOffset>
          </wp:positionH>
          <wp:positionV relativeFrom="margin">
            <wp:posOffset>8716010</wp:posOffset>
          </wp:positionV>
          <wp:extent cx="2610485" cy="6864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610485" cy="686435"/>
                  </a:xfrm>
                  <a:prstGeom prst="rect">
                    <a:avLst/>
                  </a:prstGeom>
                </pic:spPr>
              </pic:pic>
            </a:graphicData>
          </a:graphic>
          <wp14:sizeRelV relativeFrom="margin">
            <wp14:pctHeight>0</wp14:pctHeight>
          </wp14:sizeRelV>
        </wp:anchor>
      </w:drawing>
    </w:r>
    <w:r w:rsidRPr="007B7E37">
      <w:rPr>
        <w:noProof/>
        <w:lang w:eastAsia="cs-CZ"/>
      </w:rPr>
      <mc:AlternateContent>
        <mc:Choice Requires="wps">
          <w:drawing>
            <wp:anchor distT="0" distB="0" distL="114300" distR="114300" simplePos="0" relativeHeight="251658752" behindDoc="0" locked="0" layoutInCell="1" allowOverlap="1" wp14:anchorId="5CD261B0" wp14:editId="40531BC0">
              <wp:simplePos x="0" y="0"/>
              <wp:positionH relativeFrom="column">
                <wp:posOffset>-20564</wp:posOffset>
              </wp:positionH>
              <wp:positionV relativeFrom="paragraph">
                <wp:posOffset>-46697</wp:posOffset>
              </wp:positionV>
              <wp:extent cx="5820410" cy="1108710"/>
              <wp:effectExtent l="0" t="0" r="27940" b="152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108710"/>
                      </a:xfrm>
                      <a:prstGeom prst="rect">
                        <a:avLst/>
                      </a:prstGeom>
                      <a:solidFill>
                        <a:schemeClr val="accent6">
                          <a:lumMod val="60000"/>
                          <a:lumOff val="4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4F8C4206" w14:textId="77777777" w:rsidR="007B7E37" w:rsidRDefault="007B7E37" w:rsidP="007B7E37">
                          <w:pPr>
                            <w:ind w:firstLine="0"/>
                          </w:pPr>
                          <w:r w:rsidRPr="006C59A5">
                            <w:rPr>
                              <w:rFonts w:asciiTheme="minorHAnsi" w:hAnsiTheme="minorHAnsi" w:cstheme="minorHAnsi"/>
                              <w:b/>
                            </w:rPr>
                            <w:t xml:space="preserve">Astrofyzikální </w:t>
                          </w:r>
                          <w:proofErr w:type="spellStart"/>
                          <w:r w:rsidRPr="006C59A5">
                            <w:rPr>
                              <w:rFonts w:asciiTheme="minorHAnsi" w:hAnsiTheme="minorHAnsi" w:cstheme="minorHAnsi"/>
                              <w:b/>
                            </w:rPr>
                            <w:t>proGResy</w:t>
                          </w:r>
                          <w:proofErr w:type="spellEnd"/>
                          <w:r w:rsidRPr="006C59A5">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w:t>
                          </w:r>
                          <w:r>
                            <w:rPr>
                              <w:rFonts w:asciiTheme="minorHAnsi" w:hAnsiTheme="minorHAnsi" w:cstheme="minorHAnsi"/>
                            </w:rPr>
                            <w:t xml:space="preserve">a gravitace (velká písmena GR ve </w:t>
                          </w:r>
                          <w:r w:rsidRPr="006C59A5">
                            <w:rPr>
                              <w:rFonts w:asciiTheme="minorHAnsi" w:hAnsiTheme="minorHAnsi" w:cstheme="minorHAnsi"/>
                            </w:rPr>
                            <w:t xml:space="preserve">slově </w:t>
                          </w:r>
                          <w:proofErr w:type="spellStart"/>
                          <w:r w:rsidRPr="006C59A5">
                            <w:rPr>
                              <w:rFonts w:asciiTheme="minorHAnsi" w:hAnsiTheme="minorHAnsi" w:cstheme="minorHAnsi"/>
                            </w:rPr>
                            <w:t>proGResy</w:t>
                          </w:r>
                          <w:proofErr w:type="spellEnd"/>
                          <w:r w:rsidRPr="006C59A5">
                            <w:rPr>
                              <w:rFonts w:asciiTheme="minorHAnsi" w:hAnsiTheme="minorHAnsi" w:cstheme="minorHAnsi"/>
                            </w:rPr>
                            <w:t xml:space="preserve">). Název je volně inspirován také workshopy </w:t>
                          </w:r>
                          <w:proofErr w:type="spellStart"/>
                          <w:r w:rsidRPr="006C59A5">
                            <w:rPr>
                              <w:rFonts w:asciiTheme="minorHAnsi" w:hAnsiTheme="minorHAnsi" w:cstheme="minorHAnsi"/>
                            </w:rPr>
                            <w:t>RAGTime</w:t>
                          </w:r>
                          <w:proofErr w:type="spellEnd"/>
                          <w:r w:rsidRPr="006C59A5">
                            <w:rPr>
                              <w:rFonts w:asciiTheme="minorHAnsi" w:hAnsiTheme="minorHAnsi" w:cstheme="minorHAnsi"/>
                            </w:rPr>
                            <w:t xml:space="preserve">, které probíhají na Fyzikálním ústavu v Opavě déle než 20 let. Více informací </w:t>
                          </w:r>
                          <w:r>
                            <w:rPr>
                              <w:rFonts w:asciiTheme="minorHAnsi" w:hAnsiTheme="minorHAnsi" w:cstheme="minorHAnsi"/>
                            </w:rPr>
                            <w:t>na</w:t>
                          </w:r>
                          <w:r w:rsidRPr="006C59A5">
                            <w:rPr>
                              <w:rFonts w:asciiTheme="minorHAnsi" w:hAnsiTheme="minorHAnsi" w:cstheme="minorHAnsi"/>
                            </w:rPr>
                            <w:t xml:space="preserve"> </w:t>
                          </w:r>
                          <w:hyperlink r:id="rId2" w:history="1">
                            <w:r w:rsidRPr="007B7E37">
                              <w:rPr>
                                <w:rStyle w:val="Nadpis1Char"/>
                                <w:rFonts w:asciiTheme="minorHAnsi" w:hAnsiTheme="minorHAnsi" w:cstheme="minorHAnsi"/>
                                <w:sz w:val="22"/>
                                <w:szCs w:val="22"/>
                              </w:rPr>
                              <w:t>progresy.physics.cz</w:t>
                            </w:r>
                          </w:hyperlink>
                          <w:r w:rsidRPr="007B7E37">
                            <w:rPr>
                              <w:rFonts w:asciiTheme="minorHAnsi" w:hAnsiTheme="minorHAnsi" w:cstheme="minorHAnsi"/>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261B0" id="_x0000_t202" coordsize="21600,21600" o:spt="202" path="m,l,21600r21600,l21600,xe">
              <v:stroke joinstyle="miter"/>
              <v:path gradientshapeok="t" o:connecttype="rect"/>
            </v:shapetype>
            <v:shape id="_x0000_s1027" type="#_x0000_t202" style="position:absolute;left:0;text-align:left;margin-left:-1.6pt;margin-top:-3.7pt;width:458.3pt;height:8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" fillcolor="#fabf8f [1945]" strokecolor="#f79646 [3209]" strokeweight="2pt">
              <v:textbox>
                <w:txbxContent>
                  <w:p w14:paraId="4F8C4206" w14:textId="77777777" w:rsidR="007B7E37" w:rsidRDefault="007B7E37" w:rsidP="007B7E37">
                    <w:pPr>
                      <w:ind w:firstLine="0"/>
                    </w:pPr>
                    <w:r w:rsidRPr="006C59A5">
                      <w:rPr>
                        <w:rFonts w:asciiTheme="minorHAnsi" w:hAnsiTheme="minorHAnsi" w:cstheme="minorHAnsi"/>
                        <w:b/>
                      </w:rPr>
                      <w:t xml:space="preserve">Astrofyzikální </w:t>
                    </w:r>
                    <w:proofErr w:type="spellStart"/>
                    <w:r w:rsidRPr="006C59A5">
                      <w:rPr>
                        <w:rFonts w:asciiTheme="minorHAnsi" w:hAnsiTheme="minorHAnsi" w:cstheme="minorHAnsi"/>
                        <w:b/>
                      </w:rPr>
                      <w:t>proGResy</w:t>
                    </w:r>
                    <w:proofErr w:type="spellEnd"/>
                    <w:r w:rsidRPr="006C59A5">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w:t>
                    </w:r>
                    <w:r>
                      <w:rPr>
                        <w:rFonts w:asciiTheme="minorHAnsi" w:hAnsiTheme="minorHAnsi" w:cstheme="minorHAnsi"/>
                      </w:rPr>
                      <w:t xml:space="preserve">a gravitace (velká písmena GR ve </w:t>
                    </w:r>
                    <w:r w:rsidRPr="006C59A5">
                      <w:rPr>
                        <w:rFonts w:asciiTheme="minorHAnsi" w:hAnsiTheme="minorHAnsi" w:cstheme="minorHAnsi"/>
                      </w:rPr>
                      <w:t xml:space="preserve">slově </w:t>
                    </w:r>
                    <w:proofErr w:type="spellStart"/>
                    <w:r w:rsidRPr="006C59A5">
                      <w:rPr>
                        <w:rFonts w:asciiTheme="minorHAnsi" w:hAnsiTheme="minorHAnsi" w:cstheme="minorHAnsi"/>
                      </w:rPr>
                      <w:t>proGResy</w:t>
                    </w:r>
                    <w:proofErr w:type="spellEnd"/>
                    <w:r w:rsidRPr="006C59A5">
                      <w:rPr>
                        <w:rFonts w:asciiTheme="minorHAnsi" w:hAnsiTheme="minorHAnsi" w:cstheme="minorHAnsi"/>
                      </w:rPr>
                      <w:t xml:space="preserve">). Název je volně inspirován také workshopy </w:t>
                    </w:r>
                    <w:proofErr w:type="spellStart"/>
                    <w:r w:rsidRPr="006C59A5">
                      <w:rPr>
                        <w:rFonts w:asciiTheme="minorHAnsi" w:hAnsiTheme="minorHAnsi" w:cstheme="minorHAnsi"/>
                      </w:rPr>
                      <w:t>RAGTime</w:t>
                    </w:r>
                    <w:proofErr w:type="spellEnd"/>
                    <w:r w:rsidRPr="006C59A5">
                      <w:rPr>
                        <w:rFonts w:asciiTheme="minorHAnsi" w:hAnsiTheme="minorHAnsi" w:cstheme="minorHAnsi"/>
                      </w:rPr>
                      <w:t xml:space="preserve">, které probíhají na Fyzikálním ústavu v Opavě déle než 20 let. Více informací </w:t>
                    </w:r>
                    <w:r>
                      <w:rPr>
                        <w:rFonts w:asciiTheme="minorHAnsi" w:hAnsiTheme="minorHAnsi" w:cstheme="minorHAnsi"/>
                      </w:rPr>
                      <w:t>na</w:t>
                    </w:r>
                    <w:r w:rsidRPr="006C59A5">
                      <w:rPr>
                        <w:rFonts w:asciiTheme="minorHAnsi" w:hAnsiTheme="minorHAnsi" w:cstheme="minorHAnsi"/>
                      </w:rPr>
                      <w:t xml:space="preserve"> </w:t>
                    </w:r>
                    <w:hyperlink r:id="rId3" w:history="1">
                      <w:r w:rsidRPr="007B7E37">
                        <w:rPr>
                          <w:rStyle w:val="Nadpis1Char"/>
                          <w:rFonts w:asciiTheme="minorHAnsi" w:hAnsiTheme="minorHAnsi" w:cstheme="minorHAnsi"/>
                          <w:sz w:val="22"/>
                          <w:szCs w:val="22"/>
                        </w:rPr>
                        <w:t>progresy.physics.cz</w:t>
                      </w:r>
                    </w:hyperlink>
                    <w:r w:rsidRPr="007B7E37">
                      <w:rPr>
                        <w:rFonts w:asciiTheme="minorHAnsi" w:hAnsiTheme="minorHAnsi" w:cstheme="minorHAnsi"/>
                        <w:b/>
                      </w:rPr>
                      <w:t>.</w:t>
                    </w:r>
                  </w:p>
                </w:txbxContent>
              </v:textbox>
            </v:shape>
          </w:pict>
        </mc:Fallback>
      </mc:AlternateContent>
    </w:r>
    <w:r w:rsidRPr="007B7E37">
      <w:rPr>
        <w:noProof/>
        <w:lang w:eastAsia="cs-CZ"/>
      </w:rPr>
      <w:drawing>
        <wp:anchor distT="0" distB="0" distL="114300" distR="114300" simplePos="0" relativeHeight="251654656" behindDoc="1" locked="0" layoutInCell="1" allowOverlap="1" wp14:anchorId="602F397C" wp14:editId="341F2EF1">
          <wp:simplePos x="0" y="0"/>
          <wp:positionH relativeFrom="column">
            <wp:posOffset>-2821940</wp:posOffset>
          </wp:positionH>
          <wp:positionV relativeFrom="paragraph">
            <wp:posOffset>-287020</wp:posOffset>
          </wp:positionV>
          <wp:extent cx="11717020" cy="217424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 kop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17020" cy="2174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63872" behindDoc="0" locked="0" layoutInCell="1" allowOverlap="1" wp14:anchorId="77669684" wp14:editId="714C4F33">
              <wp:simplePos x="0" y="0"/>
              <wp:positionH relativeFrom="column">
                <wp:posOffset>1597025</wp:posOffset>
              </wp:positionH>
              <wp:positionV relativeFrom="paragraph">
                <wp:posOffset>1146957</wp:posOffset>
              </wp:positionV>
              <wp:extent cx="2537460" cy="518160"/>
              <wp:effectExtent l="0" t="0" r="15240" b="152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18160"/>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14:paraId="75D1D619" w14:textId="77777777" w:rsidR="00CE6552" w:rsidRDefault="00CE6552" w:rsidP="00CE65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69684" id="_x0000_s1028" type="#_x0000_t202" style="position:absolute;left:0;text-align:left;margin-left:125.75pt;margin-top:90.3pt;width:199.8pt;height:4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" fillcolor="white [3201]" strokecolor="#f79646 [3209]" strokeweight="2pt">
              <v:textbox>
                <w:txbxContent>
                  <w:p w14:paraId="75D1D619" w14:textId="77777777" w:rsidR="00CE6552" w:rsidRDefault="00CE6552" w:rsidP="00CE655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49C55" w14:textId="77777777" w:rsidR="00244AE5" w:rsidRDefault="00244AE5" w:rsidP="00A651B1">
      <w:pPr>
        <w:spacing w:after="0" w:line="240" w:lineRule="auto"/>
      </w:pPr>
      <w:r>
        <w:separator/>
      </w:r>
    </w:p>
  </w:footnote>
  <w:footnote w:type="continuationSeparator" w:id="0">
    <w:p w14:paraId="7B4A60CA" w14:textId="77777777" w:rsidR="00244AE5" w:rsidRDefault="00244AE5" w:rsidP="00A65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16C1" w14:textId="24CCD858" w:rsidR="00A651B1" w:rsidRDefault="00002238">
    <w:pPr>
      <w:pStyle w:val="Zhlav"/>
    </w:pPr>
    <w:r>
      <w:rPr>
        <w:noProof/>
        <w:lang w:eastAsia="cs-CZ"/>
      </w:rPr>
      <mc:AlternateContent>
        <mc:Choice Requires="wps">
          <w:drawing>
            <wp:anchor distT="0" distB="0" distL="114300" distR="114300" simplePos="0" relativeHeight="251650560" behindDoc="0" locked="0" layoutInCell="1" allowOverlap="1" wp14:anchorId="75B208B3" wp14:editId="44ED7CEA">
              <wp:simplePos x="0" y="0"/>
              <wp:positionH relativeFrom="column">
                <wp:posOffset>805962</wp:posOffset>
              </wp:positionH>
              <wp:positionV relativeFrom="paragraph">
                <wp:posOffset>-177165</wp:posOffset>
              </wp:positionV>
              <wp:extent cx="4185138" cy="316523"/>
              <wp:effectExtent l="0" t="0" r="25400"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138" cy="316523"/>
                      </a:xfrm>
                      <a:prstGeom prst="rect">
                        <a:avLst/>
                      </a:prstGeom>
                      <a:solidFill>
                        <a:schemeClr val="accent6">
                          <a:lumMod val="60000"/>
                          <a:lumOff val="4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0B3014F5" w14:textId="382221D7" w:rsidR="00292179" w:rsidRPr="00292179" w:rsidRDefault="008A178C" w:rsidP="00002238">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sidR="00292179">
                            <w:rPr>
                              <w:rFonts w:asciiTheme="minorHAnsi" w:hAnsiTheme="minorHAnsi" w:cstheme="minorHAnsi"/>
                            </w:rPr>
                            <w:t xml:space="preserve">: </w:t>
                          </w:r>
                          <w:r w:rsidR="00292179" w:rsidRPr="00292179">
                            <w:rPr>
                              <w:rFonts w:asciiTheme="minorHAnsi" w:hAnsiTheme="minorHAnsi" w:cstheme="minorHAnsi"/>
                            </w:rPr>
                            <w:t>Tisková zpráva z </w:t>
                          </w:r>
                          <w:r w:rsidR="000A549E">
                            <w:rPr>
                              <w:rFonts w:asciiTheme="minorHAnsi" w:hAnsiTheme="minorHAnsi" w:cstheme="minorHAnsi"/>
                            </w:rPr>
                            <w:t>2</w:t>
                          </w:r>
                          <w:r w:rsidR="00F44515">
                            <w:rPr>
                              <w:rFonts w:asciiTheme="minorHAnsi" w:hAnsiTheme="minorHAnsi" w:cstheme="minorHAnsi"/>
                            </w:rPr>
                            <w:t>1</w:t>
                          </w:r>
                          <w:r w:rsidR="00292179" w:rsidRPr="00292179">
                            <w:rPr>
                              <w:rFonts w:asciiTheme="minorHAnsi" w:hAnsiTheme="minorHAnsi" w:cstheme="minorHAnsi"/>
                            </w:rPr>
                            <w:t xml:space="preserve">. </w:t>
                          </w:r>
                          <w:r w:rsidR="00F210B8">
                            <w:rPr>
                              <w:rFonts w:asciiTheme="minorHAnsi" w:hAnsiTheme="minorHAnsi" w:cstheme="minorHAnsi"/>
                            </w:rPr>
                            <w:t>září</w:t>
                          </w:r>
                          <w:r w:rsidR="00292179" w:rsidRPr="00292179">
                            <w:rPr>
                              <w:rFonts w:asciiTheme="minorHAnsi" w:hAnsiTheme="minorHAnsi" w:cstheme="minorHAnsi"/>
                            </w:rPr>
                            <w:t xml:space="preserve"> 202</w:t>
                          </w:r>
                          <w:r w:rsidR="000C31FC">
                            <w:rPr>
                              <w:rFonts w:asciiTheme="minorHAnsi" w:hAnsiTheme="minorHAnsi" w:cstheme="minorHAnsi"/>
                            </w:rPr>
                            <w:t>1</w:t>
                          </w:r>
                        </w:p>
                        <w:p w14:paraId="4EA0AAA8" w14:textId="77777777" w:rsidR="00292179" w:rsidRDefault="00292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208B3" id="_x0000_t202" coordsize="21600,21600" o:spt="202" path="m,l,21600r21600,l21600,xe">
              <v:stroke joinstyle="miter"/>
              <v:path gradientshapeok="t" o:connecttype="rect"/>
            </v:shapetype>
            <v:shape id="Textové pole 2" o:spid="_x0000_s1026" type="#_x0000_t202" style="position:absolute;left:0;text-align:left;margin-left:63.45pt;margin-top:-13.95pt;width:329.55pt;height:2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" fillcolor="#fabf8f [1945]" strokecolor="#f79646 [3209]" strokeweight="2pt">
              <v:textbox>
                <w:txbxContent>
                  <w:p w14:paraId="0B3014F5" w14:textId="382221D7" w:rsidR="00292179" w:rsidRPr="00292179" w:rsidRDefault="008A178C" w:rsidP="00002238">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sidR="00292179">
                      <w:rPr>
                        <w:rFonts w:asciiTheme="minorHAnsi" w:hAnsiTheme="minorHAnsi" w:cstheme="minorHAnsi"/>
                      </w:rPr>
                      <w:t xml:space="preserve">: </w:t>
                    </w:r>
                    <w:r w:rsidR="00292179" w:rsidRPr="00292179">
                      <w:rPr>
                        <w:rFonts w:asciiTheme="minorHAnsi" w:hAnsiTheme="minorHAnsi" w:cstheme="minorHAnsi"/>
                      </w:rPr>
                      <w:t>Tisková zpráva z </w:t>
                    </w:r>
                    <w:r w:rsidR="000A549E">
                      <w:rPr>
                        <w:rFonts w:asciiTheme="minorHAnsi" w:hAnsiTheme="minorHAnsi" w:cstheme="minorHAnsi"/>
                      </w:rPr>
                      <w:t>2</w:t>
                    </w:r>
                    <w:r w:rsidR="00F44515">
                      <w:rPr>
                        <w:rFonts w:asciiTheme="minorHAnsi" w:hAnsiTheme="minorHAnsi" w:cstheme="minorHAnsi"/>
                      </w:rPr>
                      <w:t>1</w:t>
                    </w:r>
                    <w:r w:rsidR="00292179" w:rsidRPr="00292179">
                      <w:rPr>
                        <w:rFonts w:asciiTheme="minorHAnsi" w:hAnsiTheme="minorHAnsi" w:cstheme="minorHAnsi"/>
                      </w:rPr>
                      <w:t xml:space="preserve">. </w:t>
                    </w:r>
                    <w:r w:rsidR="00F210B8">
                      <w:rPr>
                        <w:rFonts w:asciiTheme="minorHAnsi" w:hAnsiTheme="minorHAnsi" w:cstheme="minorHAnsi"/>
                      </w:rPr>
                      <w:t>září</w:t>
                    </w:r>
                    <w:r w:rsidR="00292179" w:rsidRPr="00292179">
                      <w:rPr>
                        <w:rFonts w:asciiTheme="minorHAnsi" w:hAnsiTheme="minorHAnsi" w:cstheme="minorHAnsi"/>
                      </w:rPr>
                      <w:t xml:space="preserve"> 202</w:t>
                    </w:r>
                    <w:r w:rsidR="000C31FC">
                      <w:rPr>
                        <w:rFonts w:asciiTheme="minorHAnsi" w:hAnsiTheme="minorHAnsi" w:cstheme="minorHAnsi"/>
                      </w:rPr>
                      <w:t>1</w:t>
                    </w:r>
                  </w:p>
                  <w:p w14:paraId="4EA0AAA8" w14:textId="77777777" w:rsidR="00292179" w:rsidRDefault="00292179"/>
                </w:txbxContent>
              </v:textbox>
            </v:shape>
          </w:pict>
        </mc:Fallback>
      </mc:AlternateContent>
    </w:r>
    <w:r>
      <w:rPr>
        <w:noProof/>
        <w:lang w:eastAsia="cs-CZ"/>
      </w:rPr>
      <w:drawing>
        <wp:anchor distT="0" distB="0" distL="114300" distR="114300" simplePos="0" relativeHeight="251658240" behindDoc="1" locked="0" layoutInCell="1" allowOverlap="1" wp14:anchorId="3147F277" wp14:editId="3D211BB2">
          <wp:simplePos x="0" y="0"/>
          <wp:positionH relativeFrom="column">
            <wp:posOffset>-953135</wp:posOffset>
          </wp:positionH>
          <wp:positionV relativeFrom="paragraph">
            <wp:posOffset>-461645</wp:posOffset>
          </wp:positionV>
          <wp:extent cx="8522335" cy="86614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22335" cy="8661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283D8B"/>
    <w:multiLevelType w:val="hybridMultilevel"/>
    <w:tmpl w:val="C5EA3296"/>
    <w:lvl w:ilvl="0" w:tplc="FFFFFFF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97"/>
    <w:rsid w:val="00002238"/>
    <w:rsid w:val="000043AB"/>
    <w:rsid w:val="00020C86"/>
    <w:rsid w:val="00022AFE"/>
    <w:rsid w:val="00027402"/>
    <w:rsid w:val="00035CB2"/>
    <w:rsid w:val="00036EA8"/>
    <w:rsid w:val="000504CB"/>
    <w:rsid w:val="00054BD0"/>
    <w:rsid w:val="00065AAA"/>
    <w:rsid w:val="00070B21"/>
    <w:rsid w:val="0007560C"/>
    <w:rsid w:val="00081193"/>
    <w:rsid w:val="00083220"/>
    <w:rsid w:val="00085D6B"/>
    <w:rsid w:val="00096626"/>
    <w:rsid w:val="00097407"/>
    <w:rsid w:val="000A549E"/>
    <w:rsid w:val="000C31FC"/>
    <w:rsid w:val="000F52AC"/>
    <w:rsid w:val="000F5410"/>
    <w:rsid w:val="00104877"/>
    <w:rsid w:val="0012074A"/>
    <w:rsid w:val="00120CA6"/>
    <w:rsid w:val="0013288E"/>
    <w:rsid w:val="00133C2F"/>
    <w:rsid w:val="00146120"/>
    <w:rsid w:val="00147B6A"/>
    <w:rsid w:val="00150FCE"/>
    <w:rsid w:val="00157F14"/>
    <w:rsid w:val="00193F58"/>
    <w:rsid w:val="00194307"/>
    <w:rsid w:val="001A755F"/>
    <w:rsid w:val="001B664B"/>
    <w:rsid w:val="001D1149"/>
    <w:rsid w:val="001D1F36"/>
    <w:rsid w:val="001D3174"/>
    <w:rsid w:val="001D63D7"/>
    <w:rsid w:val="0021218A"/>
    <w:rsid w:val="002215D6"/>
    <w:rsid w:val="0022286D"/>
    <w:rsid w:val="00243C9E"/>
    <w:rsid w:val="00244AE5"/>
    <w:rsid w:val="0025739E"/>
    <w:rsid w:val="002620A8"/>
    <w:rsid w:val="00264153"/>
    <w:rsid w:val="00266EDC"/>
    <w:rsid w:val="00275160"/>
    <w:rsid w:val="00276AC4"/>
    <w:rsid w:val="00281EBF"/>
    <w:rsid w:val="002823CA"/>
    <w:rsid w:val="00292179"/>
    <w:rsid w:val="002A42C2"/>
    <w:rsid w:val="002B6FCF"/>
    <w:rsid w:val="002C2BD5"/>
    <w:rsid w:val="002E0EFA"/>
    <w:rsid w:val="002F560E"/>
    <w:rsid w:val="0030113E"/>
    <w:rsid w:val="0031689C"/>
    <w:rsid w:val="0033004D"/>
    <w:rsid w:val="00345668"/>
    <w:rsid w:val="00351C3C"/>
    <w:rsid w:val="00360042"/>
    <w:rsid w:val="00360D56"/>
    <w:rsid w:val="003775CC"/>
    <w:rsid w:val="0038564F"/>
    <w:rsid w:val="003A5CBF"/>
    <w:rsid w:val="003B7CF2"/>
    <w:rsid w:val="003D76BD"/>
    <w:rsid w:val="003E1313"/>
    <w:rsid w:val="003E7781"/>
    <w:rsid w:val="003F5088"/>
    <w:rsid w:val="003F6B5D"/>
    <w:rsid w:val="00401C35"/>
    <w:rsid w:val="00413EA4"/>
    <w:rsid w:val="00422728"/>
    <w:rsid w:val="0043501B"/>
    <w:rsid w:val="00435154"/>
    <w:rsid w:val="00445769"/>
    <w:rsid w:val="0046461A"/>
    <w:rsid w:val="004809F5"/>
    <w:rsid w:val="0048287A"/>
    <w:rsid w:val="00485E1C"/>
    <w:rsid w:val="004861F6"/>
    <w:rsid w:val="004A23CB"/>
    <w:rsid w:val="004A6F70"/>
    <w:rsid w:val="004C01ED"/>
    <w:rsid w:val="004C13F7"/>
    <w:rsid w:val="004C4BBA"/>
    <w:rsid w:val="004E2855"/>
    <w:rsid w:val="004F2D87"/>
    <w:rsid w:val="005068E9"/>
    <w:rsid w:val="00510865"/>
    <w:rsid w:val="005573FA"/>
    <w:rsid w:val="00565A03"/>
    <w:rsid w:val="00571D45"/>
    <w:rsid w:val="0057253C"/>
    <w:rsid w:val="00590430"/>
    <w:rsid w:val="005A3997"/>
    <w:rsid w:val="005A5D2D"/>
    <w:rsid w:val="005B4968"/>
    <w:rsid w:val="005B7B03"/>
    <w:rsid w:val="005C37D8"/>
    <w:rsid w:val="005F1452"/>
    <w:rsid w:val="00603709"/>
    <w:rsid w:val="00605E52"/>
    <w:rsid w:val="00610FFB"/>
    <w:rsid w:val="00613E36"/>
    <w:rsid w:val="00624F7A"/>
    <w:rsid w:val="006326D6"/>
    <w:rsid w:val="00642594"/>
    <w:rsid w:val="006458EA"/>
    <w:rsid w:val="00645925"/>
    <w:rsid w:val="0065204A"/>
    <w:rsid w:val="00660ED9"/>
    <w:rsid w:val="00683C19"/>
    <w:rsid w:val="00695539"/>
    <w:rsid w:val="006A3522"/>
    <w:rsid w:val="006A605C"/>
    <w:rsid w:val="006C0920"/>
    <w:rsid w:val="006C19FD"/>
    <w:rsid w:val="006C59A5"/>
    <w:rsid w:val="006E199E"/>
    <w:rsid w:val="00700FF0"/>
    <w:rsid w:val="00722AFA"/>
    <w:rsid w:val="007351CF"/>
    <w:rsid w:val="007420F4"/>
    <w:rsid w:val="00742CC4"/>
    <w:rsid w:val="00744ED6"/>
    <w:rsid w:val="00762EF9"/>
    <w:rsid w:val="00763B98"/>
    <w:rsid w:val="00773B37"/>
    <w:rsid w:val="00786A93"/>
    <w:rsid w:val="00790366"/>
    <w:rsid w:val="007920C5"/>
    <w:rsid w:val="007B3D09"/>
    <w:rsid w:val="007B7E37"/>
    <w:rsid w:val="007C3EFD"/>
    <w:rsid w:val="007C7A01"/>
    <w:rsid w:val="007D62BE"/>
    <w:rsid w:val="007F1F0D"/>
    <w:rsid w:val="007F4B11"/>
    <w:rsid w:val="007F4C0D"/>
    <w:rsid w:val="00800E10"/>
    <w:rsid w:val="00815F49"/>
    <w:rsid w:val="00816410"/>
    <w:rsid w:val="00816F7C"/>
    <w:rsid w:val="0082114E"/>
    <w:rsid w:val="008259CD"/>
    <w:rsid w:val="00825CFC"/>
    <w:rsid w:val="0083204F"/>
    <w:rsid w:val="008466AF"/>
    <w:rsid w:val="00850A26"/>
    <w:rsid w:val="008528FE"/>
    <w:rsid w:val="00852DCB"/>
    <w:rsid w:val="00866FF5"/>
    <w:rsid w:val="0087300F"/>
    <w:rsid w:val="008732D2"/>
    <w:rsid w:val="00873C66"/>
    <w:rsid w:val="008A178C"/>
    <w:rsid w:val="008A1E7F"/>
    <w:rsid w:val="008A2DA1"/>
    <w:rsid w:val="008B44CD"/>
    <w:rsid w:val="008B4B4B"/>
    <w:rsid w:val="008C1E70"/>
    <w:rsid w:val="008C7D34"/>
    <w:rsid w:val="008D2518"/>
    <w:rsid w:val="008D504F"/>
    <w:rsid w:val="008E6E7F"/>
    <w:rsid w:val="008F201E"/>
    <w:rsid w:val="008F4FAF"/>
    <w:rsid w:val="00903D59"/>
    <w:rsid w:val="009076AD"/>
    <w:rsid w:val="00923FF9"/>
    <w:rsid w:val="009447F7"/>
    <w:rsid w:val="00970B65"/>
    <w:rsid w:val="00972440"/>
    <w:rsid w:val="009A1132"/>
    <w:rsid w:val="009A6059"/>
    <w:rsid w:val="009B32FF"/>
    <w:rsid w:val="009C5A48"/>
    <w:rsid w:val="009C76B8"/>
    <w:rsid w:val="009D26E0"/>
    <w:rsid w:val="009D4F73"/>
    <w:rsid w:val="009D78B3"/>
    <w:rsid w:val="009E25AC"/>
    <w:rsid w:val="009F0526"/>
    <w:rsid w:val="009F1CDA"/>
    <w:rsid w:val="00A11E89"/>
    <w:rsid w:val="00A351CC"/>
    <w:rsid w:val="00A6130C"/>
    <w:rsid w:val="00A61818"/>
    <w:rsid w:val="00A651B1"/>
    <w:rsid w:val="00A7684D"/>
    <w:rsid w:val="00A82EB9"/>
    <w:rsid w:val="00A90912"/>
    <w:rsid w:val="00A94C74"/>
    <w:rsid w:val="00A96E0C"/>
    <w:rsid w:val="00AB0E20"/>
    <w:rsid w:val="00AB4138"/>
    <w:rsid w:val="00AB60C6"/>
    <w:rsid w:val="00AC6E78"/>
    <w:rsid w:val="00AE1220"/>
    <w:rsid w:val="00AE2C24"/>
    <w:rsid w:val="00AF0DEE"/>
    <w:rsid w:val="00AF277C"/>
    <w:rsid w:val="00AF310B"/>
    <w:rsid w:val="00B05492"/>
    <w:rsid w:val="00B174F7"/>
    <w:rsid w:val="00B22DBB"/>
    <w:rsid w:val="00B34671"/>
    <w:rsid w:val="00B349AF"/>
    <w:rsid w:val="00B35FD1"/>
    <w:rsid w:val="00B46250"/>
    <w:rsid w:val="00B67C56"/>
    <w:rsid w:val="00B74D75"/>
    <w:rsid w:val="00B7552D"/>
    <w:rsid w:val="00B76A87"/>
    <w:rsid w:val="00B83DF5"/>
    <w:rsid w:val="00B87ACA"/>
    <w:rsid w:val="00B97EFB"/>
    <w:rsid w:val="00BA0C88"/>
    <w:rsid w:val="00BE2910"/>
    <w:rsid w:val="00BE647F"/>
    <w:rsid w:val="00BF1118"/>
    <w:rsid w:val="00BF3909"/>
    <w:rsid w:val="00C00DE1"/>
    <w:rsid w:val="00C02A8F"/>
    <w:rsid w:val="00C139F8"/>
    <w:rsid w:val="00C21ACE"/>
    <w:rsid w:val="00C31598"/>
    <w:rsid w:val="00C52AA2"/>
    <w:rsid w:val="00C57DED"/>
    <w:rsid w:val="00C65E3A"/>
    <w:rsid w:val="00C70F49"/>
    <w:rsid w:val="00C76675"/>
    <w:rsid w:val="00C80B96"/>
    <w:rsid w:val="00C89A30"/>
    <w:rsid w:val="00C9008A"/>
    <w:rsid w:val="00C947B8"/>
    <w:rsid w:val="00CA103F"/>
    <w:rsid w:val="00CA318D"/>
    <w:rsid w:val="00CE22BE"/>
    <w:rsid w:val="00CE6552"/>
    <w:rsid w:val="00CE6FA8"/>
    <w:rsid w:val="00D177CC"/>
    <w:rsid w:val="00D21F9D"/>
    <w:rsid w:val="00D36A21"/>
    <w:rsid w:val="00D50630"/>
    <w:rsid w:val="00D56369"/>
    <w:rsid w:val="00D607C5"/>
    <w:rsid w:val="00D6510C"/>
    <w:rsid w:val="00D66392"/>
    <w:rsid w:val="00D66954"/>
    <w:rsid w:val="00D86629"/>
    <w:rsid w:val="00D94282"/>
    <w:rsid w:val="00DA012D"/>
    <w:rsid w:val="00DB34D3"/>
    <w:rsid w:val="00DB429F"/>
    <w:rsid w:val="00DB7E81"/>
    <w:rsid w:val="00DD4413"/>
    <w:rsid w:val="00DD52D8"/>
    <w:rsid w:val="00DF62AF"/>
    <w:rsid w:val="00E15521"/>
    <w:rsid w:val="00E33AEA"/>
    <w:rsid w:val="00E33C16"/>
    <w:rsid w:val="00E35F08"/>
    <w:rsid w:val="00E43FC3"/>
    <w:rsid w:val="00E66F84"/>
    <w:rsid w:val="00E7066F"/>
    <w:rsid w:val="00E82B57"/>
    <w:rsid w:val="00EA6B92"/>
    <w:rsid w:val="00EC200D"/>
    <w:rsid w:val="00ED487B"/>
    <w:rsid w:val="00F03258"/>
    <w:rsid w:val="00F05171"/>
    <w:rsid w:val="00F06F8B"/>
    <w:rsid w:val="00F143A7"/>
    <w:rsid w:val="00F14420"/>
    <w:rsid w:val="00F210B8"/>
    <w:rsid w:val="00F22B6B"/>
    <w:rsid w:val="00F27842"/>
    <w:rsid w:val="00F3662A"/>
    <w:rsid w:val="00F44515"/>
    <w:rsid w:val="00F70D93"/>
    <w:rsid w:val="00F74C62"/>
    <w:rsid w:val="00F75B2D"/>
    <w:rsid w:val="00F77610"/>
    <w:rsid w:val="00FB03F9"/>
    <w:rsid w:val="00FB2531"/>
    <w:rsid w:val="00FB47FE"/>
    <w:rsid w:val="00FB4C9E"/>
    <w:rsid w:val="00FD1659"/>
    <w:rsid w:val="00FE215F"/>
    <w:rsid w:val="00FE49C8"/>
    <w:rsid w:val="00FE7FC6"/>
    <w:rsid w:val="0298A333"/>
    <w:rsid w:val="0B63BD69"/>
    <w:rsid w:val="0C4536FF"/>
    <w:rsid w:val="0D186326"/>
    <w:rsid w:val="10205433"/>
    <w:rsid w:val="1036B08C"/>
    <w:rsid w:val="132397BB"/>
    <w:rsid w:val="1675EB52"/>
    <w:rsid w:val="170D2343"/>
    <w:rsid w:val="18FAE809"/>
    <w:rsid w:val="19EDE2D5"/>
    <w:rsid w:val="1A8DB8C5"/>
    <w:rsid w:val="1C174335"/>
    <w:rsid w:val="1C298926"/>
    <w:rsid w:val="1D25D01C"/>
    <w:rsid w:val="1EC1A07D"/>
    <w:rsid w:val="1F146232"/>
    <w:rsid w:val="2152EDC6"/>
    <w:rsid w:val="25997214"/>
    <w:rsid w:val="276DF5C2"/>
    <w:rsid w:val="29BFACE8"/>
    <w:rsid w:val="29CE667D"/>
    <w:rsid w:val="29EE4F80"/>
    <w:rsid w:val="2A62D555"/>
    <w:rsid w:val="2AB89076"/>
    <w:rsid w:val="2DB62E11"/>
    <w:rsid w:val="2E60D914"/>
    <w:rsid w:val="2ECF4044"/>
    <w:rsid w:val="3327F010"/>
    <w:rsid w:val="3466D015"/>
    <w:rsid w:val="35224985"/>
    <w:rsid w:val="36E0950B"/>
    <w:rsid w:val="3719BE43"/>
    <w:rsid w:val="377124C0"/>
    <w:rsid w:val="37D61354"/>
    <w:rsid w:val="380CB90F"/>
    <w:rsid w:val="3843A6D1"/>
    <w:rsid w:val="38CBF64B"/>
    <w:rsid w:val="38FF7580"/>
    <w:rsid w:val="3A2713BF"/>
    <w:rsid w:val="3CFBD977"/>
    <w:rsid w:val="3D86DCA8"/>
    <w:rsid w:val="3F501019"/>
    <w:rsid w:val="3F5021AC"/>
    <w:rsid w:val="4047DF03"/>
    <w:rsid w:val="40FC3E88"/>
    <w:rsid w:val="43B04550"/>
    <w:rsid w:val="43BCD445"/>
    <w:rsid w:val="44660723"/>
    <w:rsid w:val="47F291AB"/>
    <w:rsid w:val="48A2FABF"/>
    <w:rsid w:val="49952A1B"/>
    <w:rsid w:val="49CDE71E"/>
    <w:rsid w:val="4A87EFF4"/>
    <w:rsid w:val="4BB2AC3F"/>
    <w:rsid w:val="4C552792"/>
    <w:rsid w:val="4C714BD0"/>
    <w:rsid w:val="4D39944F"/>
    <w:rsid w:val="4DB1D303"/>
    <w:rsid w:val="4F85ACE4"/>
    <w:rsid w:val="50E950A0"/>
    <w:rsid w:val="51E416BA"/>
    <w:rsid w:val="52D71186"/>
    <w:rsid w:val="53256E9B"/>
    <w:rsid w:val="54B18117"/>
    <w:rsid w:val="558A349B"/>
    <w:rsid w:val="5743CA5A"/>
    <w:rsid w:val="5790EA80"/>
    <w:rsid w:val="5B76DBC3"/>
    <w:rsid w:val="5CC809DF"/>
    <w:rsid w:val="5D4767E3"/>
    <w:rsid w:val="5D82317C"/>
    <w:rsid w:val="5F3439C4"/>
    <w:rsid w:val="60B8526C"/>
    <w:rsid w:val="641BB8B6"/>
    <w:rsid w:val="6456452B"/>
    <w:rsid w:val="6493A7C4"/>
    <w:rsid w:val="64AD2D69"/>
    <w:rsid w:val="657E475E"/>
    <w:rsid w:val="66C4A0C9"/>
    <w:rsid w:val="670EA9E1"/>
    <w:rsid w:val="671A17BF"/>
    <w:rsid w:val="68058885"/>
    <w:rsid w:val="6938493C"/>
    <w:rsid w:val="6CC8EBC1"/>
    <w:rsid w:val="6D645C9C"/>
    <w:rsid w:val="6D7D00B2"/>
    <w:rsid w:val="6F002CFD"/>
    <w:rsid w:val="72A8B1C1"/>
    <w:rsid w:val="734DD5CB"/>
    <w:rsid w:val="73849EED"/>
    <w:rsid w:val="761026DC"/>
    <w:rsid w:val="7A1F0C97"/>
    <w:rsid w:val="7A454363"/>
    <w:rsid w:val="7AE397FF"/>
    <w:rsid w:val="7B69B5CD"/>
    <w:rsid w:val="7CDE4742"/>
    <w:rsid w:val="7CE0FE79"/>
    <w:rsid w:val="7E7CCEDA"/>
    <w:rsid w:val="7EDF275B"/>
    <w:rsid w:val="7FC8AF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CBA62"/>
  <w15:docId w15:val="{D23FD65D-C0C2-4133-B91D-1FCC3F3B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 Pribehy"/>
    <w:qFormat/>
    <w:rsid w:val="00C00DE1"/>
    <w:pPr>
      <w:spacing w:after="240"/>
      <w:ind w:firstLine="170"/>
      <w:jc w:val="both"/>
    </w:pPr>
    <w:rPr>
      <w:rFonts w:ascii="Book Antiqua" w:hAnsi="Book Antiqua"/>
    </w:rPr>
  </w:style>
  <w:style w:type="paragraph" w:styleId="Nadpis1">
    <w:name w:val="heading 1"/>
    <w:aliases w:val="Nadpis - Pribehy"/>
    <w:basedOn w:val="Normln"/>
    <w:next w:val="Normln"/>
    <w:link w:val="Nadpis1Char"/>
    <w:uiPriority w:val="9"/>
    <w:qFormat/>
    <w:rsid w:val="00700FF0"/>
    <w:pPr>
      <w:keepNext/>
      <w:keepLines/>
      <w:spacing w:before="480"/>
      <w:ind w:firstLine="0"/>
      <w:outlineLvl w:val="0"/>
    </w:pPr>
    <w:rPr>
      <w:rFonts w:eastAsiaTheme="majorEastAsia" w:cstheme="majorBidi"/>
      <w:b/>
      <w:bCs/>
      <w:color w:val="365F91" w:themeColor="accent1" w:themeShade="BF"/>
      <w:sz w:val="28"/>
      <w:szCs w:val="28"/>
    </w:rPr>
  </w:style>
  <w:style w:type="paragraph" w:styleId="Nadpis3">
    <w:name w:val="heading 3"/>
    <w:basedOn w:val="Normln"/>
    <w:next w:val="Normln"/>
    <w:link w:val="Nadpis3Char"/>
    <w:uiPriority w:val="9"/>
    <w:semiHidden/>
    <w:unhideWhenUsed/>
    <w:qFormat/>
    <w:rsid w:val="008B4B4B"/>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9724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 Pribehy Char"/>
    <w:basedOn w:val="Standardnpsmoodstavce"/>
    <w:link w:val="Nadpis1"/>
    <w:uiPriority w:val="9"/>
    <w:rsid w:val="00700FF0"/>
    <w:rPr>
      <w:rFonts w:ascii="Book Antiqua" w:eastAsiaTheme="majorEastAsia" w:hAnsi="Book Antiqua" w:cstheme="majorBidi"/>
      <w:b/>
      <w:bCs/>
      <w:color w:val="365F91" w:themeColor="accent1" w:themeShade="BF"/>
      <w:sz w:val="28"/>
      <w:szCs w:val="28"/>
    </w:rPr>
  </w:style>
  <w:style w:type="character" w:styleId="Zdraznn">
    <w:name w:val="Emphasis"/>
    <w:basedOn w:val="Standardnpsmoodstavce"/>
    <w:uiPriority w:val="20"/>
    <w:qFormat/>
    <w:rsid w:val="00700FF0"/>
    <w:rPr>
      <w:i/>
      <w:iCs/>
    </w:rPr>
  </w:style>
  <w:style w:type="paragraph" w:styleId="Zhlav">
    <w:name w:val="header"/>
    <w:basedOn w:val="Normln"/>
    <w:link w:val="ZhlavChar"/>
    <w:uiPriority w:val="99"/>
    <w:unhideWhenUsed/>
    <w:rsid w:val="00A651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51B1"/>
    <w:rPr>
      <w:rFonts w:ascii="Book Antiqua" w:hAnsi="Book Antiqua"/>
    </w:rPr>
  </w:style>
  <w:style w:type="paragraph" w:styleId="Zpat">
    <w:name w:val="footer"/>
    <w:basedOn w:val="Normln"/>
    <w:link w:val="ZpatChar"/>
    <w:uiPriority w:val="99"/>
    <w:unhideWhenUsed/>
    <w:rsid w:val="00A651B1"/>
    <w:pPr>
      <w:tabs>
        <w:tab w:val="center" w:pos="4536"/>
        <w:tab w:val="right" w:pos="9072"/>
      </w:tabs>
      <w:spacing w:after="0" w:line="240" w:lineRule="auto"/>
    </w:pPr>
  </w:style>
  <w:style w:type="character" w:customStyle="1" w:styleId="ZpatChar">
    <w:name w:val="Zápatí Char"/>
    <w:basedOn w:val="Standardnpsmoodstavce"/>
    <w:link w:val="Zpat"/>
    <w:uiPriority w:val="99"/>
    <w:rsid w:val="00A651B1"/>
    <w:rPr>
      <w:rFonts w:ascii="Book Antiqua" w:hAnsi="Book Antiqua"/>
    </w:rPr>
  </w:style>
  <w:style w:type="paragraph" w:styleId="Textbubliny">
    <w:name w:val="Balloon Text"/>
    <w:basedOn w:val="Normln"/>
    <w:link w:val="TextbublinyChar"/>
    <w:uiPriority w:val="99"/>
    <w:semiHidden/>
    <w:unhideWhenUsed/>
    <w:rsid w:val="00A651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51B1"/>
    <w:rPr>
      <w:rFonts w:ascii="Tahoma" w:hAnsi="Tahoma" w:cs="Tahoma"/>
      <w:sz w:val="16"/>
      <w:szCs w:val="16"/>
    </w:rPr>
  </w:style>
  <w:style w:type="character" w:styleId="Hypertextovodkaz">
    <w:name w:val="Hyperlink"/>
    <w:basedOn w:val="Standardnpsmoodstavce"/>
    <w:uiPriority w:val="99"/>
    <w:unhideWhenUsed/>
    <w:rsid w:val="00027402"/>
    <w:rPr>
      <w:color w:val="0000FF" w:themeColor="hyperlink"/>
      <w:u w:val="single"/>
    </w:rPr>
  </w:style>
  <w:style w:type="paragraph" w:styleId="Odstavecseseznamem">
    <w:name w:val="List Paragraph"/>
    <w:basedOn w:val="Normln"/>
    <w:uiPriority w:val="34"/>
    <w:qFormat/>
    <w:rsid w:val="00D21F9D"/>
    <w:pPr>
      <w:ind w:left="720"/>
      <w:contextualSpacing/>
    </w:pPr>
  </w:style>
  <w:style w:type="character" w:customStyle="1" w:styleId="il">
    <w:name w:val="il"/>
    <w:basedOn w:val="Standardnpsmoodstavce"/>
    <w:rsid w:val="00AF0DEE"/>
  </w:style>
  <w:style w:type="character" w:customStyle="1" w:styleId="Nadpis3Char">
    <w:name w:val="Nadpis 3 Char"/>
    <w:basedOn w:val="Standardnpsmoodstavce"/>
    <w:link w:val="Nadpis3"/>
    <w:uiPriority w:val="9"/>
    <w:semiHidden/>
    <w:rsid w:val="008B4B4B"/>
    <w:rPr>
      <w:rFonts w:asciiTheme="majorHAnsi" w:eastAsiaTheme="majorEastAsia" w:hAnsiTheme="majorHAnsi" w:cstheme="majorBidi"/>
      <w:b/>
      <w:bCs/>
      <w:color w:val="4F81BD" w:themeColor="accent1"/>
    </w:rPr>
  </w:style>
  <w:style w:type="paragraph" w:styleId="Normlnweb">
    <w:name w:val="Normal (Web)"/>
    <w:basedOn w:val="Normln"/>
    <w:uiPriority w:val="99"/>
    <w:unhideWhenUsed/>
    <w:rsid w:val="007B3D09"/>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character" w:customStyle="1" w:styleId="tlid-translation">
    <w:name w:val="tlid-translation"/>
    <w:basedOn w:val="Standardnpsmoodstavce"/>
    <w:rsid w:val="009E25AC"/>
  </w:style>
  <w:style w:type="character" w:customStyle="1" w:styleId="Nevyeenzmnka1">
    <w:name w:val="Nevyřešená zmínka1"/>
    <w:basedOn w:val="Standardnpsmoodstavce"/>
    <w:uiPriority w:val="99"/>
    <w:semiHidden/>
    <w:unhideWhenUsed/>
    <w:rsid w:val="00BE2910"/>
    <w:rPr>
      <w:color w:val="605E5C"/>
      <w:shd w:val="clear" w:color="auto" w:fill="E1DFDD"/>
    </w:rPr>
  </w:style>
  <w:style w:type="character" w:styleId="Sledovanodkaz">
    <w:name w:val="FollowedHyperlink"/>
    <w:basedOn w:val="Standardnpsmoodstavce"/>
    <w:uiPriority w:val="99"/>
    <w:semiHidden/>
    <w:unhideWhenUsed/>
    <w:rsid w:val="00B22DBB"/>
    <w:rPr>
      <w:color w:val="800080" w:themeColor="followedHyperlink"/>
      <w:u w:val="single"/>
    </w:rPr>
  </w:style>
  <w:style w:type="character" w:customStyle="1" w:styleId="Nadpis5Char">
    <w:name w:val="Nadpis 5 Char"/>
    <w:basedOn w:val="Standardnpsmoodstavce"/>
    <w:link w:val="Nadpis5"/>
    <w:uiPriority w:val="9"/>
    <w:semiHidden/>
    <w:rsid w:val="00972440"/>
    <w:rPr>
      <w:rFonts w:asciiTheme="majorHAnsi" w:eastAsiaTheme="majorEastAsia" w:hAnsiTheme="majorHAnsi" w:cstheme="majorBidi"/>
      <w:color w:val="243F60" w:themeColor="accent1" w:themeShade="7F"/>
    </w:rPr>
  </w:style>
  <w:style w:type="paragraph" w:styleId="Revize">
    <w:name w:val="Revision"/>
    <w:hidden/>
    <w:uiPriority w:val="99"/>
    <w:semiHidden/>
    <w:rsid w:val="00485E1C"/>
    <w:pPr>
      <w:spacing w:after="0" w:line="240" w:lineRule="auto"/>
    </w:pPr>
    <w:rPr>
      <w:rFonts w:ascii="Book Antiqua" w:hAnsi="Book Antiqua"/>
    </w:rPr>
  </w:style>
  <w:style w:type="character" w:styleId="Odkaznakoment">
    <w:name w:val="annotation reference"/>
    <w:basedOn w:val="Standardnpsmoodstavce"/>
    <w:uiPriority w:val="99"/>
    <w:semiHidden/>
    <w:unhideWhenUsed/>
    <w:rsid w:val="00485E1C"/>
    <w:rPr>
      <w:sz w:val="16"/>
      <w:szCs w:val="16"/>
    </w:rPr>
  </w:style>
  <w:style w:type="paragraph" w:styleId="Textkomente">
    <w:name w:val="annotation text"/>
    <w:basedOn w:val="Normln"/>
    <w:link w:val="TextkomenteChar"/>
    <w:uiPriority w:val="99"/>
    <w:semiHidden/>
    <w:unhideWhenUsed/>
    <w:rsid w:val="00485E1C"/>
    <w:pPr>
      <w:spacing w:line="240" w:lineRule="auto"/>
    </w:pPr>
    <w:rPr>
      <w:sz w:val="20"/>
      <w:szCs w:val="20"/>
    </w:rPr>
  </w:style>
  <w:style w:type="character" w:customStyle="1" w:styleId="TextkomenteChar">
    <w:name w:val="Text komentáře Char"/>
    <w:basedOn w:val="Standardnpsmoodstavce"/>
    <w:link w:val="Textkomente"/>
    <w:uiPriority w:val="99"/>
    <w:semiHidden/>
    <w:rsid w:val="00485E1C"/>
    <w:rPr>
      <w:rFonts w:ascii="Book Antiqua" w:hAnsi="Book Antiqua"/>
      <w:sz w:val="20"/>
      <w:szCs w:val="20"/>
    </w:rPr>
  </w:style>
  <w:style w:type="paragraph" w:styleId="Pedmtkomente">
    <w:name w:val="annotation subject"/>
    <w:basedOn w:val="Textkomente"/>
    <w:next w:val="Textkomente"/>
    <w:link w:val="PedmtkomenteChar"/>
    <w:uiPriority w:val="99"/>
    <w:semiHidden/>
    <w:unhideWhenUsed/>
    <w:rsid w:val="00485E1C"/>
    <w:rPr>
      <w:b/>
      <w:bCs/>
    </w:rPr>
  </w:style>
  <w:style w:type="character" w:customStyle="1" w:styleId="PedmtkomenteChar">
    <w:name w:val="Předmět komentáře Char"/>
    <w:basedOn w:val="TextkomenteChar"/>
    <w:link w:val="Pedmtkomente"/>
    <w:uiPriority w:val="99"/>
    <w:semiHidden/>
    <w:rsid w:val="00485E1C"/>
    <w:rPr>
      <w:rFonts w:ascii="Book Antiqua" w:hAnsi="Book Antiqua"/>
      <w:b/>
      <w:bCs/>
      <w:sz w:val="20"/>
      <w:szCs w:val="20"/>
    </w:rPr>
  </w:style>
  <w:style w:type="character" w:customStyle="1" w:styleId="Nevyeenzmnka2">
    <w:name w:val="Nevyřešená zmínka2"/>
    <w:basedOn w:val="Standardnpsmoodstavce"/>
    <w:uiPriority w:val="99"/>
    <w:semiHidden/>
    <w:unhideWhenUsed/>
    <w:rsid w:val="00DA012D"/>
    <w:rPr>
      <w:color w:val="605E5C"/>
      <w:shd w:val="clear" w:color="auto" w:fill="E1DFDD"/>
    </w:rPr>
  </w:style>
  <w:style w:type="character" w:styleId="Nevyeenzmnka">
    <w:name w:val="Unresolved Mention"/>
    <w:basedOn w:val="Standardnpsmoodstavce"/>
    <w:uiPriority w:val="99"/>
    <w:semiHidden/>
    <w:unhideWhenUsed/>
    <w:rsid w:val="00762EF9"/>
    <w:rPr>
      <w:color w:val="605E5C"/>
      <w:shd w:val="clear" w:color="auto" w:fill="E1DFDD"/>
    </w:rPr>
  </w:style>
  <w:style w:type="paragraph" w:styleId="Zkladntext">
    <w:name w:val="Body Text"/>
    <w:basedOn w:val="Normln"/>
    <w:link w:val="ZkladntextChar"/>
    <w:rsid w:val="00FB03F9"/>
    <w:pPr>
      <w:spacing w:after="0" w:line="240" w:lineRule="auto"/>
      <w:ind w:firstLine="0"/>
      <w:jc w:val="left"/>
    </w:pPr>
    <w:rPr>
      <w:rFonts w:ascii="Arial" w:eastAsia="Times New Roman" w:hAnsi="Arial" w:cs="Times New Roman"/>
      <w:sz w:val="24"/>
      <w:szCs w:val="24"/>
      <w:lang w:val="x-none" w:eastAsia="x-none"/>
    </w:rPr>
  </w:style>
  <w:style w:type="character" w:customStyle="1" w:styleId="ZkladntextChar">
    <w:name w:val="Základní text Char"/>
    <w:basedOn w:val="Standardnpsmoodstavce"/>
    <w:link w:val="Zkladntext"/>
    <w:rsid w:val="00FB03F9"/>
    <w:rPr>
      <w:rFonts w:ascii="Arial" w:eastAsia="Times New Roman" w:hAnsi="Arial" w:cs="Times New Roman"/>
      <w:sz w:val="24"/>
      <w:szCs w:val="24"/>
      <w:lang w:val="x-none" w:eastAsia="x-none"/>
    </w:rPr>
  </w:style>
  <w:style w:type="character" w:styleId="Siln">
    <w:name w:val="Strong"/>
    <w:uiPriority w:val="22"/>
    <w:qFormat/>
    <w:rsid w:val="00FB03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8026">
      <w:bodyDiv w:val="1"/>
      <w:marLeft w:val="0"/>
      <w:marRight w:val="0"/>
      <w:marTop w:val="0"/>
      <w:marBottom w:val="0"/>
      <w:divBdr>
        <w:top w:val="none" w:sz="0" w:space="0" w:color="auto"/>
        <w:left w:val="none" w:sz="0" w:space="0" w:color="auto"/>
        <w:bottom w:val="none" w:sz="0" w:space="0" w:color="auto"/>
        <w:right w:val="none" w:sz="0" w:space="0" w:color="auto"/>
      </w:divBdr>
    </w:div>
    <w:div w:id="211618489">
      <w:bodyDiv w:val="1"/>
      <w:marLeft w:val="0"/>
      <w:marRight w:val="0"/>
      <w:marTop w:val="0"/>
      <w:marBottom w:val="0"/>
      <w:divBdr>
        <w:top w:val="none" w:sz="0" w:space="0" w:color="auto"/>
        <w:left w:val="none" w:sz="0" w:space="0" w:color="auto"/>
        <w:bottom w:val="none" w:sz="0" w:space="0" w:color="auto"/>
        <w:right w:val="none" w:sz="0" w:space="0" w:color="auto"/>
      </w:divBdr>
    </w:div>
    <w:div w:id="1003047447">
      <w:bodyDiv w:val="1"/>
      <w:marLeft w:val="0"/>
      <w:marRight w:val="0"/>
      <w:marTop w:val="0"/>
      <w:marBottom w:val="0"/>
      <w:divBdr>
        <w:top w:val="none" w:sz="0" w:space="0" w:color="auto"/>
        <w:left w:val="none" w:sz="0" w:space="0" w:color="auto"/>
        <w:bottom w:val="none" w:sz="0" w:space="0" w:color="auto"/>
        <w:right w:val="none" w:sz="0" w:space="0" w:color="auto"/>
      </w:divBdr>
    </w:div>
    <w:div w:id="1232888671">
      <w:bodyDiv w:val="1"/>
      <w:marLeft w:val="0"/>
      <w:marRight w:val="0"/>
      <w:marTop w:val="0"/>
      <w:marBottom w:val="0"/>
      <w:divBdr>
        <w:top w:val="none" w:sz="0" w:space="0" w:color="auto"/>
        <w:left w:val="none" w:sz="0" w:space="0" w:color="auto"/>
        <w:bottom w:val="none" w:sz="0" w:space="0" w:color="auto"/>
        <w:right w:val="none" w:sz="0" w:space="0" w:color="auto"/>
      </w:divBdr>
    </w:div>
    <w:div w:id="1734162166">
      <w:bodyDiv w:val="1"/>
      <w:marLeft w:val="0"/>
      <w:marRight w:val="0"/>
      <w:marTop w:val="0"/>
      <w:marBottom w:val="0"/>
      <w:divBdr>
        <w:top w:val="none" w:sz="0" w:space="0" w:color="auto"/>
        <w:left w:val="none" w:sz="0" w:space="0" w:color="auto"/>
        <w:bottom w:val="none" w:sz="0" w:space="0" w:color="auto"/>
        <w:right w:val="none" w:sz="0" w:space="0" w:color="auto"/>
      </w:divBdr>
    </w:div>
    <w:div w:id="1760785950">
      <w:bodyDiv w:val="1"/>
      <w:marLeft w:val="0"/>
      <w:marRight w:val="0"/>
      <w:marTop w:val="0"/>
      <w:marBottom w:val="0"/>
      <w:divBdr>
        <w:top w:val="none" w:sz="0" w:space="0" w:color="auto"/>
        <w:left w:val="none" w:sz="0" w:space="0" w:color="auto"/>
        <w:bottom w:val="none" w:sz="0" w:space="0" w:color="auto"/>
        <w:right w:val="none" w:sz="0" w:space="0" w:color="auto"/>
      </w:divBdr>
    </w:div>
    <w:div w:id="194873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tomas.graf@fpf.slu.cz"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rtin.petrasek@physics.slu.cz" TargetMode="External"/><Relationship Id="rId7" Type="http://schemas.openxmlformats.org/officeDocument/2006/relationships/settings" Target="settings.xml"/><Relationship Id="rId12" Type="http://schemas.openxmlformats.org/officeDocument/2006/relationships/hyperlink" Target="http://unisfera.slu.cz/#rezervace" TargetMode="External"/><Relationship Id="rId17" Type="http://schemas.openxmlformats.org/officeDocument/2006/relationships/hyperlink" Target="https://www.youtube.com/watch?v=s7Fe1fswkF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debora.lancova@physics.slu.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zdenek.stuchlik@physics.slu.cz" TargetMode="External"/><Relationship Id="rId10" Type="http://schemas.openxmlformats.org/officeDocument/2006/relationships/endnotes" Target="endnotes.xml"/><Relationship Id="rId19" Type="http://schemas.openxmlformats.org/officeDocument/2006/relationships/hyperlink" Target="mailto:petr.horalek@slu.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fd.cz/film/1020988-do-chile-za-zatmenim-slunce/prehled/" TargetMode="External"/><Relationship Id="rId22" Type="http://schemas.openxmlformats.org/officeDocument/2006/relationships/hyperlink" Target="mailto:klara.jancikova@slu.cz"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progresy.physics.cz/" TargetMode="External"/><Relationship Id="rId2" Type="http://schemas.openxmlformats.org/officeDocument/2006/relationships/hyperlink" Target="http://progresy.physics.cz/" TargetMode="External"/><Relationship Id="rId1" Type="http://schemas.openxmlformats.org/officeDocument/2006/relationships/image" Target="media/image5.emf"/><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C599D23510A08448081F7EECBA4A6D4" ma:contentTypeVersion="13" ma:contentTypeDescription="Vytvoří nový dokument" ma:contentTypeScope="" ma:versionID="94cc95db2aaf831a7c73d72df27301f9">
  <xsd:schema xmlns:xsd="http://www.w3.org/2001/XMLSchema" xmlns:xs="http://www.w3.org/2001/XMLSchema" xmlns:p="http://schemas.microsoft.com/office/2006/metadata/properties" xmlns:ns2="606c038c-a783-49f2-9e13-52b41ac48c69" xmlns:ns3="8043dc2c-b784-46be-9d9e-5af77327f28e" targetNamespace="http://schemas.microsoft.com/office/2006/metadata/properties" ma:root="true" ma:fieldsID="cf5529b1e01c6e4620bbf63bccaad21f" ns2:_="" ns3:_="">
    <xsd:import namespace="606c038c-a783-49f2-9e13-52b41ac48c69"/>
    <xsd:import namespace="8043dc2c-b784-46be-9d9e-5af77327f2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c038c-a783-49f2-9e13-52b41ac48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43dc2c-b784-46be-9d9e-5af77327f28e"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EFFBF-191F-444E-A784-8C10BB7CB8CF}">
  <ds:schemaRefs>
    <ds:schemaRef ds:uri="http://schemas.microsoft.com/sharepoint/v3/contenttype/forms"/>
  </ds:schemaRefs>
</ds:datastoreItem>
</file>

<file path=customXml/itemProps2.xml><?xml version="1.0" encoding="utf-8"?>
<ds:datastoreItem xmlns:ds="http://schemas.openxmlformats.org/officeDocument/2006/customXml" ds:itemID="{7148950C-F1BF-464E-AA90-E64BD73BF07B}">
  <ds:schemaRefs>
    <ds:schemaRef ds:uri="http://schemas.openxmlformats.org/officeDocument/2006/bibliography"/>
  </ds:schemaRefs>
</ds:datastoreItem>
</file>

<file path=customXml/itemProps3.xml><?xml version="1.0" encoding="utf-8"?>
<ds:datastoreItem xmlns:ds="http://schemas.openxmlformats.org/officeDocument/2006/customXml" ds:itemID="{1DB355D8-1982-40CD-8482-98713A84A6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E2E308-2116-486B-B09A-8A53048F0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c038c-a783-49f2-9e13-52b41ac48c69"/>
    <ds:schemaRef ds:uri="8043dc2c-b784-46be-9d9e-5af77327f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900</Words>
  <Characters>5315</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Horálek</dc:creator>
  <cp:lastModifiedBy>Petr Horálek</cp:lastModifiedBy>
  <cp:revision>67</cp:revision>
  <cp:lastPrinted>2021-07-29T11:24:00Z</cp:lastPrinted>
  <dcterms:created xsi:type="dcterms:W3CDTF">2021-06-25T12:38:00Z</dcterms:created>
  <dcterms:modified xsi:type="dcterms:W3CDTF">2021-09-19T13:41:00Z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0x010100DC599D23510A08448081F7EECBA4A6D4</vt:lpwstr>
  </property>
</Properties>
</file>