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B88DC" w14:textId="16160778" w:rsidR="00A97C9A" w:rsidRPr="0065204A" w:rsidRDefault="00DC4094" w:rsidP="00DC4094">
      <w:pPr>
        <w:ind w:firstLine="0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>Č</w:t>
      </w:r>
      <w:r w:rsidR="00A97C9A">
        <w:rPr>
          <w:sz w:val="28"/>
          <w:szCs w:val="28"/>
        </w:rPr>
        <w:t>erné díry</w:t>
      </w:r>
      <w:r>
        <w:rPr>
          <w:sz w:val="28"/>
          <w:szCs w:val="28"/>
        </w:rPr>
        <w:t xml:space="preserve"> zkoumají superpočítače.</w:t>
      </w:r>
      <w:r w:rsidR="001D03F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B0611E">
        <w:rPr>
          <w:sz w:val="28"/>
          <w:szCs w:val="28"/>
        </w:rPr>
        <w:t>B</w:t>
      </w:r>
      <w:r w:rsidR="00A97C9A">
        <w:rPr>
          <w:sz w:val="28"/>
          <w:szCs w:val="28"/>
        </w:rPr>
        <w:t>ude to klíč k fúzním elektrárnám?</w:t>
      </w:r>
    </w:p>
    <w:bookmarkEnd w:id="0"/>
    <w:p w14:paraId="3EAE2ADA" w14:textId="0287B5CA" w:rsidR="00FB03F9" w:rsidRDefault="003E67EB" w:rsidP="558A349B">
      <w:pPr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 xml:space="preserve">Mezinárodní tým fyziků 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spolu s vědci </w:t>
      </w:r>
      <w:r>
        <w:rPr>
          <w:rStyle w:val="Siln"/>
          <w:rFonts w:eastAsia="Book Antiqua" w:cs="Book Antiqua"/>
          <w:sz w:val="24"/>
          <w:szCs w:val="24"/>
        </w:rPr>
        <w:t xml:space="preserve">z Fyzikálního ústavu v Opavě publikoval v červencovém čísle 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vědeckého časopisu </w:t>
      </w:r>
      <w:r w:rsidR="003F1022" w:rsidRPr="003F1022">
        <w:rPr>
          <w:rStyle w:val="Siln"/>
          <w:rFonts w:eastAsia="Book Antiqua" w:cs="Book Antiqua"/>
          <w:i/>
          <w:iCs/>
          <w:sz w:val="24"/>
          <w:szCs w:val="24"/>
        </w:rPr>
        <w:t>Monthly Notices of Royal Astronomical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 </w:t>
      </w:r>
      <w:r w:rsidR="003F1022" w:rsidRPr="005346E6">
        <w:rPr>
          <w:rStyle w:val="Siln"/>
          <w:rFonts w:eastAsia="Book Antiqua" w:cs="Book Antiqua"/>
          <w:i/>
          <w:iCs/>
          <w:sz w:val="24"/>
          <w:szCs w:val="24"/>
        </w:rPr>
        <w:t>Society</w:t>
      </w:r>
      <w:r>
        <w:rPr>
          <w:rStyle w:val="Siln"/>
          <w:rFonts w:eastAsia="Book Antiqua" w:cs="Book Antiqua"/>
          <w:sz w:val="24"/>
          <w:szCs w:val="24"/>
        </w:rPr>
        <w:t xml:space="preserve"> článek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, ve kterém 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se </w:t>
      </w:r>
      <w:r w:rsidR="003F1022">
        <w:rPr>
          <w:rStyle w:val="Siln"/>
          <w:rFonts w:eastAsia="Book Antiqua" w:cs="Book Antiqua"/>
          <w:sz w:val="24"/>
          <w:szCs w:val="24"/>
        </w:rPr>
        <w:t>popisuje chování hmoty okolo černých děr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 zcela novým způsobem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. </w:t>
      </w:r>
      <w:r w:rsidR="00D43C79">
        <w:rPr>
          <w:rStyle w:val="Siln"/>
          <w:rFonts w:eastAsia="Book Antiqua" w:cs="Book Antiqua"/>
          <w:sz w:val="24"/>
          <w:szCs w:val="24"/>
        </w:rPr>
        <w:t>Tyto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 nové modely, které </w:t>
      </w:r>
      <w:r w:rsidR="00D457EE">
        <w:rPr>
          <w:rStyle w:val="Siln"/>
          <w:rFonts w:eastAsia="Book Antiqua" w:cs="Book Antiqua"/>
          <w:sz w:val="24"/>
          <w:szCs w:val="24"/>
        </w:rPr>
        <w:t xml:space="preserve">vycházejí ze superpočítačových simulací a 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mnohem lépe </w:t>
      </w:r>
      <w:r w:rsidR="00D457EE">
        <w:rPr>
          <w:rStyle w:val="Siln"/>
          <w:rFonts w:eastAsia="Book Antiqua" w:cs="Book Antiqua"/>
          <w:sz w:val="24"/>
          <w:szCs w:val="24"/>
        </w:rPr>
        <w:t xml:space="preserve">popisují 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chování látky </w:t>
      </w:r>
      <w:r w:rsidR="00B044A7">
        <w:rPr>
          <w:rStyle w:val="Siln"/>
          <w:rFonts w:eastAsia="Book Antiqua" w:cs="Book Antiqua"/>
          <w:sz w:val="24"/>
          <w:szCs w:val="24"/>
        </w:rPr>
        <w:t>v takto extrémním prostředí</w:t>
      </w:r>
      <w:r w:rsidR="003F1022">
        <w:rPr>
          <w:rStyle w:val="Siln"/>
          <w:rFonts w:eastAsia="Book Antiqua" w:cs="Book Antiqua"/>
          <w:sz w:val="24"/>
          <w:szCs w:val="24"/>
        </w:rPr>
        <w:t>, by mohly být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 prakticky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 aplikovány i 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při řešení problémů tady </w:t>
      </w:r>
      <w:r w:rsidR="003F1022">
        <w:rPr>
          <w:rStyle w:val="Siln"/>
          <w:rFonts w:eastAsia="Book Antiqua" w:cs="Book Antiqua"/>
          <w:sz w:val="24"/>
          <w:szCs w:val="24"/>
        </w:rPr>
        <w:t xml:space="preserve">na Zemi. Ukazují totiž </w:t>
      </w:r>
      <w:r w:rsidR="00D43C79">
        <w:rPr>
          <w:rStyle w:val="Siln"/>
          <w:rFonts w:eastAsia="Book Antiqua" w:cs="Book Antiqua"/>
          <w:sz w:val="24"/>
          <w:szCs w:val="24"/>
        </w:rPr>
        <w:t>velmi detailně</w:t>
      </w:r>
      <w:r w:rsidR="008E5F51">
        <w:rPr>
          <w:rStyle w:val="Siln"/>
          <w:rFonts w:eastAsia="Book Antiqua" w:cs="Book Antiqua"/>
          <w:sz w:val="24"/>
          <w:szCs w:val="24"/>
        </w:rPr>
        <w:t xml:space="preserve"> </w:t>
      </w:r>
      <w:r w:rsidR="003F1022">
        <w:rPr>
          <w:rStyle w:val="Siln"/>
          <w:rFonts w:eastAsia="Book Antiqua" w:cs="Book Antiqua"/>
          <w:sz w:val="24"/>
          <w:szCs w:val="24"/>
        </w:rPr>
        <w:t>chování plazmatu v extrémních podmínkách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 a </w:t>
      </w:r>
      <w:r w:rsidR="005769CF">
        <w:rPr>
          <w:rStyle w:val="Siln"/>
          <w:rFonts w:eastAsia="Book Antiqua" w:cs="Book Antiqua"/>
          <w:sz w:val="24"/>
          <w:szCs w:val="24"/>
        </w:rPr>
        <w:t>mohou</w:t>
      </w:r>
      <w:r w:rsidR="00D43C79">
        <w:rPr>
          <w:rStyle w:val="Siln"/>
          <w:rFonts w:eastAsia="Book Antiqua" w:cs="Book Antiqua"/>
          <w:sz w:val="24"/>
          <w:szCs w:val="24"/>
        </w:rPr>
        <w:t xml:space="preserve"> se tak stát</w:t>
      </w:r>
      <w:r w:rsidR="005769CF">
        <w:rPr>
          <w:rStyle w:val="Siln"/>
          <w:rFonts w:eastAsia="Book Antiqua" w:cs="Book Antiqua"/>
          <w:sz w:val="24"/>
          <w:szCs w:val="24"/>
        </w:rPr>
        <w:t xml:space="preserve"> </w:t>
      </w:r>
      <w:r w:rsidR="000F7DA9">
        <w:rPr>
          <w:rStyle w:val="Siln"/>
          <w:rFonts w:eastAsia="Book Antiqua" w:cs="Book Antiqua"/>
          <w:sz w:val="24"/>
          <w:szCs w:val="24"/>
        </w:rPr>
        <w:t>klíčem k realiz</w:t>
      </w:r>
      <w:r w:rsidR="00D43C79">
        <w:rPr>
          <w:rStyle w:val="Siln"/>
          <w:rFonts w:eastAsia="Book Antiqua" w:cs="Book Antiqua"/>
          <w:sz w:val="24"/>
          <w:szCs w:val="24"/>
        </w:rPr>
        <w:t>aci</w:t>
      </w:r>
      <w:r w:rsidR="000F7DA9">
        <w:rPr>
          <w:rStyle w:val="Siln"/>
          <w:rFonts w:eastAsia="Book Antiqua" w:cs="Book Antiqua"/>
          <w:sz w:val="24"/>
          <w:szCs w:val="24"/>
        </w:rPr>
        <w:t xml:space="preserve"> fúzní</w:t>
      </w:r>
      <w:r w:rsidR="004F74AD">
        <w:rPr>
          <w:rStyle w:val="Siln"/>
          <w:rFonts w:eastAsia="Book Antiqua" w:cs="Book Antiqua"/>
          <w:sz w:val="24"/>
          <w:szCs w:val="24"/>
        </w:rPr>
        <w:t>ch</w:t>
      </w:r>
      <w:r w:rsidR="000F7DA9">
        <w:rPr>
          <w:rStyle w:val="Siln"/>
          <w:rFonts w:eastAsia="Book Antiqua" w:cs="Book Antiqua"/>
          <w:sz w:val="24"/>
          <w:szCs w:val="24"/>
        </w:rPr>
        <w:t xml:space="preserve"> elektrár</w:t>
      </w:r>
      <w:r w:rsidR="004F74AD">
        <w:rPr>
          <w:rStyle w:val="Siln"/>
          <w:rFonts w:eastAsia="Book Antiqua" w:cs="Book Antiqua"/>
          <w:sz w:val="24"/>
          <w:szCs w:val="24"/>
        </w:rPr>
        <w:t>en jako trvalého zdroje energie pro lidstvo</w:t>
      </w:r>
      <w:r w:rsidR="000F7DA9">
        <w:rPr>
          <w:rStyle w:val="Siln"/>
          <w:rFonts w:eastAsia="Book Antiqua" w:cs="Book Antiqua"/>
          <w:sz w:val="24"/>
          <w:szCs w:val="24"/>
        </w:rPr>
        <w:t xml:space="preserve">. </w:t>
      </w:r>
    </w:p>
    <w:p w14:paraId="3AAEB940" w14:textId="77777777" w:rsidR="007F54F8" w:rsidRDefault="007F54F8" w:rsidP="007F54F8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noProof/>
        </w:rPr>
        <w:drawing>
          <wp:inline distT="0" distB="0" distL="0" distR="0" wp14:anchorId="3A09A586" wp14:editId="1F1FCB97">
            <wp:extent cx="5760720" cy="3905885"/>
            <wp:effectExtent l="0" t="0" r="0" b="0"/>
            <wp:docPr id="1" name="Obrázek 1" descr="Obsah obrázku příroda, objekt v exteriéru, noční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příroda, objekt v exteriéru, noční obloh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8DBC" w14:textId="77777777" w:rsidR="007F54F8" w:rsidRPr="00A93ABA" w:rsidRDefault="007F54F8" w:rsidP="007F54F8">
      <w:pPr>
        <w:ind w:firstLine="0"/>
        <w:jc w:val="center"/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</w:pPr>
      <w:r w:rsidRPr="00A93ABA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Pochopení tzv. akrečních disků okolo černých děr by mohlo být klíčem k realizaci fúzních elektráren na Zemi. Zdroj: NASA.</w:t>
      </w:r>
    </w:p>
    <w:p w14:paraId="5C1B5C0F" w14:textId="77777777" w:rsidR="00D853CF" w:rsidRDefault="00145CCF" w:rsidP="00D853CF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lastRenderedPageBreak/>
        <w:t>Hmota</w:t>
      </w:r>
      <w:r w:rsidR="005769CF">
        <w:rPr>
          <w:rStyle w:val="Siln"/>
          <w:rFonts w:eastAsia="Book Antiqua" w:cs="Book Antiqua"/>
          <w:sz w:val="24"/>
          <w:szCs w:val="24"/>
        </w:rPr>
        <w:t xml:space="preserve"> </w:t>
      </w:r>
      <w:r w:rsidR="00F464B8">
        <w:rPr>
          <w:rStyle w:val="Siln"/>
          <w:rFonts w:eastAsia="Book Antiqua" w:cs="Book Antiqua"/>
          <w:sz w:val="24"/>
          <w:szCs w:val="24"/>
        </w:rPr>
        <w:t>kolem černých děr</w:t>
      </w:r>
    </w:p>
    <w:p w14:paraId="20A78178" w14:textId="683ECA28" w:rsidR="00485C52" w:rsidRDefault="00D853CF" w:rsidP="00D853CF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Pokud se v blízkém okolí černé díry – extrémně hustého objektu ve vesmíru, z něhož neunikne ani světlo 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–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nachází hmota, okamžitě se </w:t>
      </w:r>
      <w:r w:rsidR="00D01A56">
        <w:rPr>
          <w:rStyle w:val="Siln"/>
          <w:rFonts w:eastAsia="Book Antiqua" w:cs="Book Antiqua"/>
          <w:b w:val="0"/>
          <w:bCs w:val="0"/>
          <w:sz w:val="24"/>
          <w:szCs w:val="24"/>
        </w:rPr>
        <w:t>ionizuje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>, tedy</w:t>
      </w:r>
      <w:r w:rsidR="00DC4094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D01A56">
        <w:rPr>
          <w:rStyle w:val="Siln"/>
          <w:rFonts w:eastAsia="Book Antiqua" w:cs="Book Antiqua"/>
          <w:b w:val="0"/>
          <w:bCs w:val="0"/>
          <w:sz w:val="24"/>
          <w:szCs w:val="24"/>
        </w:rPr>
        <w:t>rozloží</w:t>
      </w:r>
      <w:r w:rsidR="005769C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na jednotlivé ionty a elektrony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Vznikne </w:t>
      </w:r>
      <w:r w:rsidR="00DC4094">
        <w:rPr>
          <w:rStyle w:val="Siln"/>
          <w:rFonts w:eastAsia="Book Antiqua" w:cs="Book Antiqua"/>
          <w:b w:val="0"/>
          <w:bCs w:val="0"/>
          <w:sz w:val="24"/>
          <w:szCs w:val="24"/>
        </w:rPr>
        <w:t>tak plazma</w:t>
      </w:r>
      <w:r w:rsidR="005769CF">
        <w:rPr>
          <w:rStyle w:val="Siln"/>
          <w:rFonts w:eastAsia="Book Antiqua" w:cs="Book Antiqua"/>
          <w:b w:val="0"/>
          <w:bCs w:val="0"/>
          <w:sz w:val="24"/>
          <w:szCs w:val="24"/>
        </w:rPr>
        <w:t>,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které</w:t>
      </w:r>
      <w:r w:rsidR="005769C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se zformuje do 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>rotující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>ho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akreční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>ho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disk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>u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kolem černé díry</w:t>
      </w:r>
      <w:r w:rsidR="005769CF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bookmarkStart w:id="1" w:name="OLE_LINK2"/>
      <w:r w:rsidR="00333BA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Tyto disky </w:t>
      </w:r>
      <w:r w:rsidR="005769CF">
        <w:rPr>
          <w:rStyle w:val="Siln"/>
          <w:rFonts w:eastAsia="Book Antiqua" w:cs="Book Antiqua"/>
          <w:b w:val="0"/>
          <w:bCs w:val="0"/>
          <w:sz w:val="24"/>
          <w:szCs w:val="24"/>
        </w:rPr>
        <w:t>lze popsat známými zákony plazmové fyziky a hydrodynamiky.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Pro současnou astrofyziku</w:t>
      </w:r>
      <w:r w:rsidR="005769C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>j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>sou velmi důležité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zabývá se jimi celá řada fyziků, například </w:t>
      </w:r>
      <w:bookmarkEnd w:id="1"/>
      <w:r w:rsidR="00D01A5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také </w:t>
      </w:r>
      <w:r w:rsidR="00D01A56" w:rsidRPr="00D01A56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Kip</w:t>
      </w:r>
      <w:r w:rsidR="00333BA2" w:rsidRPr="002B4FF9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Thorne</w:t>
      </w:r>
      <w:r w:rsidR="00333BA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(nar. 1940, nositel Nobelovy ceny za fyziku). </w:t>
      </w:r>
    </w:p>
    <w:p w14:paraId="551EA026" w14:textId="77777777" w:rsidR="005C2E8A" w:rsidRPr="005B5298" w:rsidRDefault="005C2E8A" w:rsidP="005C2E8A">
      <w:pPr>
        <w:ind w:firstLine="0"/>
        <w:rPr>
          <w:lang w:eastAsia="en-GB"/>
        </w:rPr>
      </w:pPr>
      <w:r w:rsidRPr="005B5298">
        <w:rPr>
          <w:lang w:eastAsia="en-GB"/>
        </w:rPr>
        <w:fldChar w:fldCharType="begin"/>
      </w:r>
      <w:r w:rsidR="00CB2B20">
        <w:rPr>
          <w:lang w:eastAsia="en-GB"/>
        </w:rPr>
        <w:instrText xml:space="preserve"> INCLUDEPICTURE "C:\\var\\folders\\rq\\32ss8l0d7574ng4rlt8v783r0000gn\\T\\com.microsoft.Word\\WebArchiveCopyPasteTempFiles\\1567220938805-ESA_XMM-Newton_625.jpg" \* MERGEFORMAT </w:instrText>
      </w:r>
      <w:r w:rsidRPr="005B5298">
        <w:rPr>
          <w:lang w:eastAsia="en-GB"/>
        </w:rPr>
        <w:fldChar w:fldCharType="separate"/>
      </w:r>
      <w:r w:rsidRPr="005B5298">
        <w:rPr>
          <w:noProof/>
          <w:lang w:eastAsia="en-GB"/>
        </w:rPr>
        <w:drawing>
          <wp:inline distT="0" distB="0" distL="0" distR="0" wp14:anchorId="21D22564" wp14:editId="7DA440E4">
            <wp:extent cx="5760720" cy="3867150"/>
            <wp:effectExtent l="0" t="0" r="0" b="0"/>
            <wp:docPr id="2" name="Picture 2" descr="A picture containing water, pool, swimming, ocean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ater, pool, swimming, ocean floo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29"/>
                    <a:stretch/>
                  </pic:blipFill>
                  <pic:spPr bwMode="auto">
                    <a:xfrm>
                      <a:off x="0" y="0"/>
                      <a:ext cx="576072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B5298">
        <w:rPr>
          <w:lang w:eastAsia="en-GB"/>
        </w:rPr>
        <w:fldChar w:fldCharType="end"/>
      </w:r>
    </w:p>
    <w:p w14:paraId="12F2BD8E" w14:textId="77777777" w:rsidR="005C2E8A" w:rsidRPr="00A93ABA" w:rsidRDefault="005C2E8A" w:rsidP="005C2E8A">
      <w:pPr>
        <w:ind w:firstLine="0"/>
        <w:jc w:val="center"/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</w:pPr>
      <w:r w:rsidRPr="00A93ABA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Rentgenová observatoř XMM-Newton. Zdroj: ESA</w:t>
      </w:r>
    </w:p>
    <w:p w14:paraId="055EABB5" w14:textId="39AF6A0E" w:rsidR="004079FF" w:rsidRPr="00647ACC" w:rsidRDefault="00B044A7" w:rsidP="004A08DA">
      <w:pPr>
        <w:rPr>
          <w:rStyle w:val="Siln"/>
          <w:rFonts w:eastAsia="Book Antiqua" w:cs="Book Antiqua"/>
          <w:b w:val="0"/>
          <w:bCs w:val="0"/>
          <w:color w:val="FF000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Hmota 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 akrečních discích může rotovat obrovskými rychlostmi </w:t>
      </w:r>
      <w:r w:rsidR="00DC4094">
        <w:rPr>
          <w:rStyle w:val="Siln"/>
          <w:rFonts w:eastAsia="Book Antiqua" w:cs="Book Antiqua"/>
          <w:b w:val="0"/>
          <w:bCs w:val="0"/>
          <w:sz w:val="24"/>
          <w:szCs w:val="24"/>
        </w:rPr>
        <w:t>blížícími</w:t>
      </w:r>
      <w:r w:rsidR="00D34FE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se</w:t>
      </w:r>
      <w:r w:rsidR="004F74A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až</w:t>
      </w:r>
      <w:r w:rsidR="004A08DA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rychlosti světla. Za těchto podmínek se pak díky tření uvolňuje ohromné množství energie ve formě záření. </w:t>
      </w:r>
      <w:r w:rsidR="00FE7818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Pokud černá díra uprostřed také rotuje, může účinnost tvorby energie dosáhnout až 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42 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%</w:t>
      </w:r>
      <w:r w:rsidR="0056607E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tedy </w:t>
      </w:r>
      <w:r w:rsidR="004F74A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se 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uvolní 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skoro polovina 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celkové energie popsané znám</w:t>
      </w:r>
      <w:r w:rsidR="0020452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ou </w:t>
      </w:r>
      <w:r w:rsidR="0020452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lastRenderedPageBreak/>
        <w:t>Einsteinovou rovnicí E=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mc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  <w:vertAlign w:val="superscript"/>
        </w:rPr>
        <w:t>2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Pro </w:t>
      </w:r>
      <w:r w:rsidR="00FE7818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srovnání</w:t>
      </w:r>
      <w:r w:rsidR="004F74AD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j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adern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ým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štěpení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v jaderných elektrárnách se </w:t>
      </w:r>
      <w:r w:rsidR="004A08DA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uvolňuje 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asi jen 0</w:t>
      </w:r>
      <w:r w:rsidR="00CC1015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7 % celkové energie </w:t>
      </w:r>
      <w:r w:rsidR="00FE7818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hmoty,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a</w:t>
      </w:r>
      <w:r w:rsidR="00363581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le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i tak je na </w:t>
      </w:r>
      <w:r w:rsidR="00FE7818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výrobu</w:t>
      </w:r>
      <w:r w:rsidR="004079FF" w:rsidRPr="00FE7818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1 MW elektřiny potřeba jen asi 3 g uranu</w:t>
      </w:r>
      <w:r w:rsidR="00FE7818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,“ vysvětluje Mgr. Debora Lančová z Fyzikálního ústavu v Opavě, spoluautorka vědecké </w:t>
      </w:r>
      <w:r w:rsidR="00E2578C">
        <w:rPr>
          <w:rStyle w:val="Siln"/>
          <w:rFonts w:eastAsia="Book Antiqua" w:cs="Book Antiqua"/>
          <w:b w:val="0"/>
          <w:bCs w:val="0"/>
          <w:sz w:val="24"/>
          <w:szCs w:val="24"/>
        </w:rPr>
        <w:t>práce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  <w:r w:rsidR="00647ACC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>Z</w:t>
      </w:r>
      <w:r w:rsidR="00E2578C" w:rsidRPr="00E2578C">
        <w:rPr>
          <w:rStyle w:val="Siln"/>
          <w:rFonts w:eastAsia="Book Antiqua" w:cs="Book Antiqua"/>
          <w:b w:val="0"/>
          <w:bCs w:val="0"/>
          <w:sz w:val="24"/>
          <w:szCs w:val="24"/>
        </w:rPr>
        <w:t> Fyzikálního ústavu v Opavě</w:t>
      </w:r>
      <w:r w:rsidR="00647ACC" w:rsidRPr="00E2578C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se na této práci </w:t>
      </w:r>
      <w:r w:rsidR="00647ACC" w:rsidRPr="00E2578C">
        <w:rPr>
          <w:rStyle w:val="Siln"/>
          <w:rFonts w:eastAsia="Book Antiqua" w:cs="Book Antiqua"/>
          <w:b w:val="0"/>
          <w:bCs w:val="0"/>
          <w:sz w:val="24"/>
          <w:szCs w:val="24"/>
        </w:rPr>
        <w:t>podíleli ještě prof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  <w:r w:rsidR="00647ACC" w:rsidRPr="00E2578C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Marek Abramowicz a doc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>.</w:t>
      </w:r>
      <w:r w:rsidR="00647ACC" w:rsidRPr="00E2578C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Gabriel Török.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BD2BBF">
        <w:rPr>
          <w:rStyle w:val="Siln"/>
          <w:rFonts w:eastAsia="Book Antiqua" w:cs="Book Antiqua"/>
          <w:b w:val="0"/>
          <w:bCs w:val="0"/>
          <w:sz w:val="24"/>
          <w:szCs w:val="24"/>
        </w:rPr>
        <w:t>Tým vedl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>dr. Maciek Wielgus z centra</w:t>
      </w:r>
      <w:r w:rsidR="00BD2BBF" w:rsidRPr="00BD2BB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BD2BBF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>Black Hole Initiative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4879F4">
        <w:rPr>
          <w:rStyle w:val="Siln"/>
          <w:rFonts w:eastAsia="Book Antiqua" w:cs="Book Antiqua"/>
          <w:b w:val="0"/>
          <w:bCs w:val="0"/>
          <w:sz w:val="24"/>
          <w:szCs w:val="24"/>
        </w:rPr>
        <w:t>(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>Harvardov</w:t>
      </w:r>
      <w:r w:rsidR="004879F4">
        <w:rPr>
          <w:rStyle w:val="Siln"/>
          <w:rFonts w:eastAsia="Book Antiqua" w:cs="Book Antiqua"/>
          <w:b w:val="0"/>
          <w:bCs w:val="0"/>
          <w:sz w:val="24"/>
          <w:szCs w:val="24"/>
        </w:rPr>
        <w:t>a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univerzit</w:t>
      </w:r>
      <w:r w:rsidR="004879F4">
        <w:rPr>
          <w:rStyle w:val="Siln"/>
          <w:rFonts w:eastAsia="Book Antiqua" w:cs="Book Antiqua"/>
          <w:b w:val="0"/>
          <w:bCs w:val="0"/>
          <w:sz w:val="24"/>
          <w:szCs w:val="24"/>
        </w:rPr>
        <w:t>a)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který </w:t>
      </w:r>
      <w:r w:rsidR="004879F4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se dříve 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podílel </w:t>
      </w:r>
      <w:r w:rsidR="004879F4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i 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na </w:t>
      </w:r>
      <w:r w:rsidR="004879F4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slavné 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fotografii černé díry </w:t>
      </w:r>
      <w:r w:rsidR="00AE73B3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 centru </w:t>
      </w:r>
      <w:r w:rsidR="00E3258D" w:rsidRPr="00E3258D">
        <w:rPr>
          <w:rStyle w:val="Siln"/>
          <w:rFonts w:eastAsia="Book Antiqua" w:cs="Book Antiqua"/>
          <w:b w:val="0"/>
          <w:bCs w:val="0"/>
          <w:sz w:val="24"/>
          <w:szCs w:val="24"/>
        </w:rPr>
        <w:t>galaxie M87.</w:t>
      </w:r>
      <w:r w:rsidR="00E3258D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</w:p>
    <w:p w14:paraId="1BEDFE4C" w14:textId="77777777" w:rsidR="00C10F27" w:rsidRPr="00C10F27" w:rsidRDefault="00C10F27" w:rsidP="00C10F27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C10F27">
        <w:rPr>
          <w:rStyle w:val="Siln"/>
          <w:rFonts w:eastAsia="Book Antiqua" w:cs="Book Antiqua"/>
          <w:sz w:val="24"/>
          <w:szCs w:val="24"/>
        </w:rPr>
        <w:t>Hmota v extrémních podmínkách</w:t>
      </w:r>
    </w:p>
    <w:p w14:paraId="14415E49" w14:textId="77777777" w:rsidR="00B044A7" w:rsidRDefault="005B5298" w:rsidP="004A08DA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Hmota z disku </w:t>
      </w:r>
      <w:r w:rsidR="002B4FF9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dopadá do černé díry nebo je naopak v mimořádných podmínkách </w:t>
      </w:r>
      <w:r w:rsidR="00485C5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gravitace i magnetismu </w:t>
      </w:r>
      <w:r w:rsidR="002B4FF9">
        <w:rPr>
          <w:rStyle w:val="Siln"/>
          <w:rFonts w:eastAsia="Book Antiqua" w:cs="Book Antiqua"/>
          <w:b w:val="0"/>
          <w:bCs w:val="0"/>
          <w:sz w:val="24"/>
          <w:szCs w:val="24"/>
        </w:rPr>
        <w:t>urychlen</w:t>
      </w:r>
      <w:r w:rsidR="00B044A7">
        <w:rPr>
          <w:rStyle w:val="Siln"/>
          <w:rFonts w:eastAsia="Book Antiqua" w:cs="Book Antiqua"/>
          <w:b w:val="0"/>
          <w:bCs w:val="0"/>
          <w:sz w:val="24"/>
          <w:szCs w:val="24"/>
        </w:rPr>
        <w:t>a</w:t>
      </w:r>
      <w:r w:rsidR="002B4FF9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pryč do vesmíru</w:t>
      </w:r>
      <w:r w:rsidR="00AD707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bookmarkStart w:id="2" w:name="OLE_LINK3"/>
      <w:r w:rsidR="00B044A7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Záření akrečních disků je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jediný</w:t>
      </w:r>
      <w:r w:rsidR="00B044A7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způsob, jak můžeme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prozkoumat</w:t>
      </w:r>
      <w:r w:rsidR="00B044A7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oblasti velmi blízko </w:t>
      </w:r>
      <w:r w:rsidR="00A075AE">
        <w:rPr>
          <w:rStyle w:val="Siln"/>
          <w:rFonts w:eastAsia="Book Antiqua" w:cs="Book Antiqua"/>
          <w:b w:val="0"/>
          <w:bCs w:val="0"/>
          <w:sz w:val="24"/>
          <w:szCs w:val="24"/>
        </w:rPr>
        <w:t>černých děr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Díky obrovským teplotám vyzařují nejvnitřnější oblasti disků v rentgenovém </w:t>
      </w:r>
      <w:r w:rsidR="005346E6">
        <w:rPr>
          <w:rStyle w:val="Siln"/>
          <w:rFonts w:eastAsia="Book Antiqua" w:cs="Book Antiqua"/>
          <w:b w:val="0"/>
          <w:bCs w:val="0"/>
          <w:sz w:val="24"/>
          <w:szCs w:val="24"/>
        </w:rPr>
        <w:t>spektru – to</w:t>
      </w:r>
      <w:r w:rsidR="00A075A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je však (naštěstí) odstíněno atmosférou Země a můžeme jej tak pozorovat pouze pomocí rentgenových observatoří na oběžné dráze, jako je například XMN-Newton, Nustar nebo maličký NICER umístěný na</w:t>
      </w:r>
      <w:r w:rsidR="00DE169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palubě Mezinárodní kosmické stanice</w:t>
      </w:r>
      <w:r w:rsidR="00A075A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ISS. </w:t>
      </w:r>
    </w:p>
    <w:p w14:paraId="2ACAE499" w14:textId="36D7BCC2" w:rsidR="00D853CF" w:rsidRPr="00D853CF" w:rsidRDefault="005B5298" w:rsidP="005B5298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Rentgenový signál z akrečních disků černých děr vědci na zemi zpracovávají a urč</w:t>
      </w:r>
      <w:r w:rsidR="006E633B">
        <w:rPr>
          <w:rStyle w:val="Siln"/>
          <w:rFonts w:eastAsia="Book Antiqua" w:cs="Book Antiqua"/>
          <w:b w:val="0"/>
          <w:bCs w:val="0"/>
          <w:sz w:val="24"/>
          <w:szCs w:val="24"/>
        </w:rPr>
        <w:t>u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jí z něj vlastnosti pozorovaného </w:t>
      </w:r>
      <w:r w:rsidR="005346E6">
        <w:rPr>
          <w:rStyle w:val="Siln"/>
          <w:rFonts w:eastAsia="Book Antiqua" w:cs="Book Antiqua"/>
          <w:b w:val="0"/>
          <w:bCs w:val="0"/>
          <w:sz w:val="24"/>
          <w:szCs w:val="24"/>
        </w:rPr>
        <w:t>objektu – například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jeho hmotnost, </w:t>
      </w:r>
      <w:r w:rsidR="00B6564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rychlost </w:t>
      </w:r>
      <w:r w:rsidR="00DC4094">
        <w:rPr>
          <w:rStyle w:val="Siln"/>
          <w:rFonts w:eastAsia="Book Antiqua" w:cs="Book Antiqua"/>
          <w:b w:val="0"/>
          <w:bCs w:val="0"/>
          <w:sz w:val="24"/>
          <w:szCs w:val="24"/>
        </w:rPr>
        <w:t>rotace a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B6564F">
        <w:rPr>
          <w:rStyle w:val="Siln"/>
          <w:rFonts w:eastAsia="Book Antiqua" w:cs="Book Antiqua"/>
          <w:b w:val="0"/>
          <w:bCs w:val="0"/>
          <w:sz w:val="24"/>
          <w:szCs w:val="24"/>
        </w:rPr>
        <w:t>další veličiny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Jenže tyto objekty jsou nejen velmi daleko, ale také velmi malé – proto je pozorujeme pouze jako bodové zdroje a nevíme nic o tom, z které části </w:t>
      </w:r>
      <w:r w:rsidR="00B6564F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objektu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záření pochází. Proto astrofyzi</w:t>
      </w:r>
      <w:r w:rsidR="00B6564F">
        <w:rPr>
          <w:rStyle w:val="Siln"/>
          <w:rFonts w:eastAsia="Book Antiqua" w:cs="Book Antiqua"/>
          <w:b w:val="0"/>
          <w:bCs w:val="0"/>
          <w:sz w:val="24"/>
          <w:szCs w:val="24"/>
        </w:rPr>
        <w:t>kové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používají různé modely akrečních disků vycházejících ze známých zákonů plazmové fyziky a astrofyziky a porovnávají pozorovaný signál s tím, který je založen na </w:t>
      </w:r>
      <w:r w:rsidR="00B6564F">
        <w:rPr>
          <w:rStyle w:val="Siln"/>
          <w:rFonts w:eastAsia="Book Antiqua" w:cs="Book Antiqua"/>
          <w:b w:val="0"/>
          <w:bCs w:val="0"/>
          <w:sz w:val="24"/>
          <w:szCs w:val="24"/>
        </w:rPr>
        <w:t>těchto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modelech. </w:t>
      </w:r>
      <w:r w:rsidR="00C5715C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00B044A7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Do</w:t>
      </w:r>
      <w:r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savadní </w:t>
      </w:r>
      <w:r w:rsidR="00B044A7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modely </w:t>
      </w:r>
      <w:r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však </w:t>
      </w:r>
      <w:r w:rsidR="00B044A7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měly velkou slabin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u</w:t>
      </w:r>
      <w:r w:rsidR="00B044A7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– nedokázaly vysvětlit všechny pozorované aspekty</w:t>
      </w:r>
      <w:r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záření. V některých oblastech selhávaly, i když </w:t>
      </w:r>
      <w:r w:rsidR="00B6564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po</w:t>
      </w:r>
      <w:r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dle pozorování by neměly. 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My jsme </w:t>
      </w:r>
      <w:r w:rsidR="005F18A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 naší práci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přišli s novým modelem</w:t>
      </w:r>
      <w:r w:rsidR="005F18A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který vysvětlil</w:t>
      </w:r>
      <w:r w:rsidR="00B6564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většinu pozorovaných vlastností</w:t>
      </w:r>
      <w:r w:rsidR="005F18A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 A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DC5D0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 ním přiš</w:t>
      </w:r>
      <w:r w:rsidR="00B6564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e</w:t>
      </w:r>
      <w:r w:rsidR="00DC5D0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l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B6564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i 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nov</w:t>
      </w:r>
      <w:r w:rsidR="00B6564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ý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="00B6564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pohled na </w:t>
      </w:r>
      <w:r w:rsidR="005F18A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chování hmoty v okolí</w:t>
      </w:r>
      <w:r w:rsidR="00C5715C" w:rsidRPr="00C5715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černých děr</w:t>
      </w:r>
      <w:r w:rsidR="00C5715C">
        <w:rPr>
          <w:rStyle w:val="Siln"/>
          <w:rFonts w:eastAsia="Book Antiqua" w:cs="Book Antiqua"/>
          <w:b w:val="0"/>
          <w:bCs w:val="0"/>
          <w:sz w:val="24"/>
          <w:szCs w:val="24"/>
        </w:rPr>
        <w:t>,“ říká Lančová.</w:t>
      </w:r>
    </w:p>
    <w:bookmarkEnd w:id="2"/>
    <w:p w14:paraId="44B07F66" w14:textId="77777777" w:rsidR="00A950B4" w:rsidRDefault="002D6A60" w:rsidP="00D853CF">
      <w:pPr>
        <w:ind w:firstLine="0"/>
        <w:rPr>
          <w:rStyle w:val="Siln"/>
          <w:rFonts w:eastAsia="Book Antiqua" w:cs="Book Antiqua"/>
          <w:sz w:val="24"/>
          <w:szCs w:val="24"/>
        </w:rPr>
      </w:pPr>
      <w:r>
        <w:rPr>
          <w:rStyle w:val="Siln"/>
          <w:rFonts w:eastAsia="Book Antiqua" w:cs="Book Antiqua"/>
          <w:sz w:val="24"/>
          <w:szCs w:val="24"/>
        </w:rPr>
        <w:t>Nafouklé disky u černých děr</w:t>
      </w:r>
    </w:p>
    <w:p w14:paraId="42144046" w14:textId="77777777" w:rsidR="0096435C" w:rsidRDefault="002305E6" w:rsidP="0096435C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V naší Galaxii se nachází až miliarda černých děr, samozřejmě jen zlomek z </w:t>
      </w:r>
      <w:r w:rsidR="00DC5D02">
        <w:rPr>
          <w:rStyle w:val="Siln"/>
          <w:rFonts w:eastAsia="Book Antiqua" w:cs="Book Antiqua"/>
          <w:b w:val="0"/>
          <w:bCs w:val="0"/>
          <w:sz w:val="24"/>
          <w:szCs w:val="24"/>
        </w:rPr>
        <w:t>nich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můžeme pozorovat</w:t>
      </w:r>
      <w:r w:rsidR="003B0801">
        <w:rPr>
          <w:rStyle w:val="Siln"/>
          <w:rFonts w:eastAsia="Book Antiqua" w:cs="Book Antiqua"/>
          <w:b w:val="0"/>
          <w:bCs w:val="0"/>
          <w:sz w:val="24"/>
          <w:szCs w:val="24"/>
        </w:rPr>
        <w:t>. N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ejlépe</w:t>
      </w:r>
      <w:r w:rsidR="003B0801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lze pozorovat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ty, které jsou součástí </w:t>
      </w:r>
      <w:r w:rsidR="00DF77F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tzv. „rentgenových </w:t>
      </w:r>
      <w:r w:rsidR="00DF77F6">
        <w:rPr>
          <w:rStyle w:val="Siln"/>
          <w:rFonts w:eastAsia="Book Antiqua" w:cs="Book Antiqua"/>
          <w:b w:val="0"/>
          <w:bCs w:val="0"/>
          <w:sz w:val="24"/>
          <w:szCs w:val="24"/>
        </w:rPr>
        <w:lastRenderedPageBreak/>
        <w:t>dvojhvězd“</w:t>
      </w:r>
      <w:r w:rsidR="00DF5865">
        <w:rPr>
          <w:rStyle w:val="Siln"/>
          <w:rFonts w:eastAsia="Book Antiqua" w:cs="Book Antiqua"/>
          <w:b w:val="0"/>
          <w:bCs w:val="0"/>
          <w:sz w:val="24"/>
          <w:szCs w:val="24"/>
        </w:rPr>
        <w:t>. Jde o</w:t>
      </w:r>
      <w:r w:rsidR="00DF77F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malé černé díry žijící v páru s ještě lehčí hvězdou, 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která slouží jako zásobárna hmoty pro akreční disk a ten tak </w:t>
      </w:r>
      <w:r w:rsidR="00DF77F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vytváří silné rentgenové záření. </w:t>
      </w:r>
    </w:p>
    <w:p w14:paraId="1DF29D91" w14:textId="28605470" w:rsidR="008E2442" w:rsidRDefault="00982240" w:rsidP="558A349B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Pozorování z rentgenových družic nám ukázala, že </w:t>
      </w:r>
      <w:r w:rsidR="006E633B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vlastnosti</w:t>
      </w:r>
      <w:r w:rsidR="006E633B"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</w:t>
      </w:r>
      <w:r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záření </w:t>
      </w:r>
      <w:r w:rsidR="003D1792"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neodpovíd</w:t>
      </w:r>
      <w:r w:rsidR="003D179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ají</w:t>
      </w:r>
      <w:r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standardním představám o akrečních discích okolo černých </w:t>
      </w:r>
      <w:r w:rsidR="001265A2"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děr,</w:t>
      </w:r>
      <w:r w:rsidRPr="00982240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a tedy onen obecně přijímaný model neplatí pro všechny případy</w:t>
      </w:r>
      <w:r w:rsidR="003D179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. Ukazuje se, že u malých černých děr je akreční disk poněkud jinak rozložený, než se doposud obecně přijímalo. Je </w:t>
      </w:r>
      <w:r w:rsidR="003121D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obrazně řečeno</w:t>
      </w:r>
      <w:r w:rsidR="003D179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více nafouklý,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“ </w:t>
      </w:r>
      <w:r w:rsidR="00FE7818">
        <w:rPr>
          <w:rStyle w:val="Siln"/>
          <w:rFonts w:eastAsia="Book Antiqua" w:cs="Book Antiqua"/>
          <w:b w:val="0"/>
          <w:bCs w:val="0"/>
          <w:sz w:val="24"/>
          <w:szCs w:val="24"/>
        </w:rPr>
        <w:t>popisuje Lančová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. </w:t>
      </w:r>
      <w:r w:rsidR="008E244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Podle ní je </w:t>
      </w:r>
      <w:r w:rsidR="00DD50E2">
        <w:rPr>
          <w:rStyle w:val="Siln"/>
          <w:rFonts w:eastAsia="Book Antiqua" w:cs="Book Antiqua"/>
          <w:b w:val="0"/>
          <w:bCs w:val="0"/>
          <w:sz w:val="24"/>
          <w:szCs w:val="24"/>
        </w:rPr>
        <w:t>správný model</w:t>
      </w:r>
      <w:r w:rsidR="008E244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akrečního disku zcela zásadní pro určení vlastností dané černé díry, protože tu nikdy nevidíme a například její hmotnost odhadujeme jen díky interakci s hmotou okolo ní, tedy především z</w:t>
      </w:r>
      <w:r w:rsidR="004C4D4E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e </w:t>
      </w:r>
      <w:r w:rsidR="0096435C">
        <w:rPr>
          <w:rStyle w:val="Siln"/>
          <w:rFonts w:eastAsia="Book Antiqua" w:cs="Book Antiqua"/>
          <w:b w:val="0"/>
          <w:bCs w:val="0"/>
          <w:sz w:val="24"/>
          <w:szCs w:val="24"/>
        </w:rPr>
        <w:t>zmíněných</w:t>
      </w:r>
      <w:r w:rsidR="008E244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disků. „</w:t>
      </w:r>
      <w:r w:rsidR="008E2442" w:rsidRPr="00DD50E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Současné modely nám tedy dávaly zcela mylné informace o menších černých dírách a vznikala jakási </w:t>
      </w:r>
      <w:r w:rsidR="0089653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interpretační </w:t>
      </w:r>
      <w:r w:rsidR="008E2442" w:rsidRPr="00DD50E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mezera. To bylo v rozporu s</w:t>
      </w:r>
      <w:r w:rsidR="00DD50E2" w:rsidRPr="00DD50E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 pozorováními rentgenových dvojhvězd a my jsme </w:t>
      </w:r>
      <w:r w:rsidR="00DC4094" w:rsidRPr="00DD50E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se potýkali</w:t>
      </w:r>
      <w:r w:rsidR="00DD50E2" w:rsidRPr="00DD50E2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s doposud nevysvětlenou záhadou</w:t>
      </w:r>
      <w:r w:rsidR="00383663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. Náš model ji pomohl rozluštit a posunout nás ve výzkumu zase o něco dále</w:t>
      </w:r>
      <w:r w:rsidR="00DD50E2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,“ dodává </w:t>
      </w:r>
      <w:r w:rsidR="006F6DC1">
        <w:rPr>
          <w:rStyle w:val="Siln"/>
          <w:rFonts w:eastAsia="Book Antiqua" w:cs="Book Antiqua"/>
          <w:b w:val="0"/>
          <w:bCs w:val="0"/>
          <w:sz w:val="24"/>
          <w:szCs w:val="24"/>
        </w:rPr>
        <w:t>astro</w:t>
      </w:r>
      <w:r w:rsidR="00DD50E2">
        <w:rPr>
          <w:rStyle w:val="Siln"/>
          <w:rFonts w:eastAsia="Book Antiqua" w:cs="Book Antiqua"/>
          <w:b w:val="0"/>
          <w:bCs w:val="0"/>
          <w:sz w:val="24"/>
          <w:szCs w:val="24"/>
        </w:rPr>
        <w:t>fyzička.</w:t>
      </w:r>
    </w:p>
    <w:p w14:paraId="7F9378DF" w14:textId="77777777" w:rsidR="00ED0197" w:rsidRPr="00682395" w:rsidRDefault="00ED0197" w:rsidP="00682395">
      <w:pPr>
        <w:ind w:firstLine="0"/>
        <w:rPr>
          <w:rStyle w:val="Siln"/>
          <w:rFonts w:eastAsia="Book Antiqua" w:cs="Book Antiqua"/>
          <w:sz w:val="24"/>
          <w:szCs w:val="24"/>
        </w:rPr>
      </w:pPr>
      <w:r w:rsidRPr="00682395">
        <w:rPr>
          <w:rStyle w:val="Siln"/>
          <w:rFonts w:eastAsia="Book Antiqua" w:cs="Book Antiqua"/>
          <w:sz w:val="24"/>
          <w:szCs w:val="24"/>
        </w:rPr>
        <w:t>Superpočítač</w:t>
      </w:r>
      <w:r w:rsidR="00682395" w:rsidRPr="00682395">
        <w:rPr>
          <w:rStyle w:val="Siln"/>
          <w:rFonts w:eastAsia="Book Antiqua" w:cs="Book Antiqua"/>
          <w:sz w:val="24"/>
          <w:szCs w:val="24"/>
        </w:rPr>
        <w:t>i k fúzním elektrárnám</w:t>
      </w:r>
    </w:p>
    <w:p w14:paraId="579101DD" w14:textId="6F7C549C" w:rsidR="008C56E7" w:rsidRDefault="0096435C" w:rsidP="006E633B">
      <w:pPr>
        <w:rPr>
          <w:rStyle w:val="Siln"/>
          <w:rFonts w:eastAsia="Book Antiqua" w:cs="Book Antiqua"/>
          <w:b w:val="0"/>
          <w:bCs w:val="0"/>
          <w:sz w:val="24"/>
          <w:szCs w:val="24"/>
        </w:rPr>
      </w:pPr>
      <w:r w:rsidRPr="00292A4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„Jedním ze způsobů, jak správně popsat chování hmoty v takto extrémních podmínkách, jsou superpočítačové simulace</w:t>
      </w:r>
      <w:r w:rsidR="00717635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</w:t>
      </w:r>
      <w:r w:rsidRPr="00292A4C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“</w:t>
      </w:r>
      <w:r w:rsidR="00717635" w:rsidRPr="00717635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717635">
        <w:rPr>
          <w:rStyle w:val="Siln"/>
          <w:rFonts w:eastAsia="Book Antiqua" w:cs="Book Antiqua"/>
          <w:b w:val="0"/>
          <w:bCs w:val="0"/>
          <w:sz w:val="24"/>
          <w:szCs w:val="24"/>
        </w:rPr>
        <w:t>pokračuje dále Lančová. Podle ní t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yto simulace popisují plazma jako kapalinu se silným magnetickým polem, která „teče“ do černé </w:t>
      </w:r>
      <w:r w:rsidR="005A50C8">
        <w:rPr>
          <w:rStyle w:val="Siln"/>
          <w:rFonts w:eastAsia="Book Antiqua" w:cs="Book Antiqua"/>
          <w:b w:val="0"/>
          <w:bCs w:val="0"/>
          <w:sz w:val="24"/>
          <w:szCs w:val="24"/>
        </w:rPr>
        <w:t>díry,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a přitom vyzařuje velké množství energie. V této kapalině se </w:t>
      </w:r>
      <w:r w:rsidR="005A50C8">
        <w:rPr>
          <w:rStyle w:val="Siln"/>
          <w:rFonts w:eastAsia="Book Antiqua" w:cs="Book Antiqua"/>
          <w:b w:val="0"/>
          <w:bCs w:val="0"/>
          <w:sz w:val="24"/>
          <w:szCs w:val="24"/>
        </w:rPr>
        <w:t>tvoří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</w:t>
      </w:r>
      <w:r w:rsidR="005A50C8">
        <w:rPr>
          <w:rStyle w:val="Siln"/>
          <w:rFonts w:eastAsia="Book Antiqua" w:cs="Book Antiqua"/>
          <w:b w:val="0"/>
          <w:bCs w:val="0"/>
          <w:sz w:val="24"/>
          <w:szCs w:val="24"/>
        </w:rPr>
        <w:t>víry a jiné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turbulence, které jsou důležité pro stabilitu toku kapaliny, které ale zároveň simulace extrémně ztěžují. Ve spolupráci s polský</w:t>
      </w:r>
      <w:r w:rsidR="006F6DC1">
        <w:rPr>
          <w:rStyle w:val="Siln"/>
          <w:rFonts w:eastAsia="Book Antiqua" w:cs="Book Antiqua"/>
          <w:b w:val="0"/>
          <w:bCs w:val="0"/>
          <w:sz w:val="24"/>
          <w:szCs w:val="24"/>
        </w:rPr>
        <w:t>m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superpočítačovým centrem však mezinárodní tým získal dostatečné prostředky </w:t>
      </w:r>
      <w:r w:rsidR="006F6DC1">
        <w:rPr>
          <w:rStyle w:val="Siln"/>
          <w:rFonts w:eastAsia="Book Antiqua" w:cs="Book Antiqua"/>
          <w:b w:val="0"/>
          <w:bCs w:val="0"/>
          <w:sz w:val="24"/>
          <w:szCs w:val="24"/>
        </w:rPr>
        <w:t>k tomu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, aby simulace mohl </w:t>
      </w:r>
      <w:r w:rsidR="005A50C8">
        <w:rPr>
          <w:rStyle w:val="Siln"/>
          <w:rFonts w:eastAsia="Book Antiqua" w:cs="Book Antiqua"/>
          <w:b w:val="0"/>
          <w:bCs w:val="0"/>
          <w:sz w:val="24"/>
          <w:szCs w:val="24"/>
        </w:rPr>
        <w:t>provést a</w:t>
      </w: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zkoumat tak zcela nový pohled na akreční disk v okolí černé díry. </w:t>
      </w:r>
    </w:p>
    <w:p w14:paraId="5E281BE5" w14:textId="0FC6D2AB" w:rsidR="005D5F13" w:rsidRDefault="005A50C8" w:rsidP="00DC4094">
      <w:pPr>
        <w:rPr>
          <w:rFonts w:eastAsia="Times New Roman"/>
          <w:b/>
          <w:bCs/>
          <w:sz w:val="24"/>
          <w:szCs w:val="24"/>
          <w:lang w:eastAsia="cs-CZ"/>
        </w:rPr>
      </w:pPr>
      <w:r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Simulace ukazují komplikované chování plazmatu, které interaguje s magnetickým polem, vyzařuje energii a toto vyzařování ho zpětně ovlivňuje. Takto komplexní chování hmoty nelze popsat jednoduchými modely, stejně jako nejde popsat tok vody v úzkém a strmém horském potoce. </w:t>
      </w:r>
      <w:r w:rsidR="00982240">
        <w:rPr>
          <w:rStyle w:val="Siln"/>
          <w:rFonts w:eastAsia="Book Antiqua" w:cs="Book Antiqua"/>
          <w:b w:val="0"/>
          <w:bCs w:val="0"/>
          <w:sz w:val="24"/>
          <w:szCs w:val="24"/>
        </w:rPr>
        <w:t>„</w:t>
      </w:r>
      <w:r w:rsidR="0035433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V naší studii </w:t>
      </w:r>
      <w:r w:rsidR="008C56E7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představujeme</w:t>
      </w:r>
      <w:r w:rsidR="0035433F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mode</w:t>
      </w:r>
      <w:r w:rsidR="008C56E7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l</w:t>
      </w:r>
      <w:r w:rsidR="00982240" w:rsidRPr="009A5559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 který vše popsal mnohem lépe a přinesl nám úplně nové možnosti – například výzkum plazmatu v extrémních podmínkách, což je v tuto chvíli žhavým tématem i v pozemských laboratořích</w:t>
      </w:r>
      <w:r w:rsidR="009A5559" w:rsidRPr="009A5559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 xml:space="preserve"> hledajících odpověď na realizaci fúzních reaktorů – budoucího téměř nevyčerpatelného zdroje energie</w:t>
      </w:r>
      <w:r w:rsidR="005346E6">
        <w:rPr>
          <w:rStyle w:val="Siln"/>
          <w:rFonts w:eastAsia="Book Antiqua" w:cs="Book Antiqua"/>
          <w:b w:val="0"/>
          <w:bCs w:val="0"/>
          <w:i/>
          <w:iCs/>
          <w:sz w:val="24"/>
          <w:szCs w:val="24"/>
        </w:rPr>
        <w:t>,</w:t>
      </w:r>
      <w:r w:rsidR="009A5559">
        <w:rPr>
          <w:rStyle w:val="Siln"/>
          <w:rFonts w:eastAsia="Book Antiqua" w:cs="Book Antiqua"/>
          <w:b w:val="0"/>
          <w:bCs w:val="0"/>
          <w:sz w:val="24"/>
          <w:szCs w:val="24"/>
        </w:rPr>
        <w:t>“</w:t>
      </w:r>
      <w:r w:rsidR="005346E6">
        <w:rPr>
          <w:rStyle w:val="Siln"/>
          <w:rFonts w:eastAsia="Book Antiqua" w:cs="Book Antiqua"/>
          <w:b w:val="0"/>
          <w:bCs w:val="0"/>
          <w:sz w:val="24"/>
          <w:szCs w:val="24"/>
        </w:rPr>
        <w:t xml:space="preserve"> uzavírá Lančová.</w:t>
      </w:r>
      <w:r w:rsidR="005D5F13">
        <w:rPr>
          <w:rFonts w:eastAsia="Times New Roman"/>
          <w:b/>
          <w:bCs/>
          <w:sz w:val="24"/>
          <w:szCs w:val="24"/>
          <w:lang w:eastAsia="cs-CZ"/>
        </w:rPr>
        <w:br w:type="page"/>
      </w:r>
    </w:p>
    <w:p w14:paraId="43C309EA" w14:textId="77777777" w:rsidR="00F143A7" w:rsidRPr="00120CA6" w:rsidRDefault="00F143A7" w:rsidP="003775CC">
      <w:pPr>
        <w:spacing w:after="200"/>
        <w:ind w:firstLine="0"/>
        <w:jc w:val="left"/>
        <w:rPr>
          <w:sz w:val="24"/>
          <w:szCs w:val="24"/>
        </w:rPr>
      </w:pPr>
      <w:r w:rsidRPr="00120CA6">
        <w:rPr>
          <w:rFonts w:eastAsia="Times New Roman"/>
          <w:b/>
          <w:bCs/>
          <w:sz w:val="24"/>
          <w:szCs w:val="24"/>
          <w:lang w:eastAsia="cs-CZ"/>
        </w:rPr>
        <w:lastRenderedPageBreak/>
        <w:t>Kontakty a další informace:</w:t>
      </w:r>
    </w:p>
    <w:p w14:paraId="2C603B2A" w14:textId="77777777" w:rsidR="00D1065B" w:rsidRDefault="00D1065B" w:rsidP="00D1065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bookmarkStart w:id="3" w:name="_Hlk87953035"/>
      <w:r w:rsidRPr="44D7766A">
        <w:rPr>
          <w:rFonts w:eastAsia="Times New Roman"/>
          <w:b/>
          <w:bCs/>
          <w:sz w:val="24"/>
          <w:szCs w:val="24"/>
          <w:lang w:eastAsia="cs-CZ"/>
        </w:rPr>
        <w:t>Mgr. Debora Lančová</w:t>
      </w:r>
      <w:r>
        <w:br/>
      </w:r>
      <w:r w:rsidRPr="44D7766A">
        <w:rPr>
          <w:rFonts w:eastAsia="Times New Roman"/>
          <w:i/>
          <w:iCs/>
          <w:sz w:val="24"/>
          <w:szCs w:val="24"/>
          <w:lang w:eastAsia="cs-CZ"/>
        </w:rPr>
        <w:t>Fyzikální ústav SU v Opavě</w:t>
      </w:r>
      <w:r>
        <w:br/>
      </w:r>
      <w:r w:rsidRPr="44D7766A">
        <w:rPr>
          <w:rFonts w:eastAsia="Times New Roman"/>
          <w:sz w:val="24"/>
          <w:szCs w:val="24"/>
          <w:lang w:eastAsia="cs-CZ"/>
        </w:rPr>
        <w:t>Email: </w:t>
      </w:r>
      <w:hyperlink r:id="rId13">
        <w:r w:rsidRPr="44D7766A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debora.lancova@physics.slu.cz</w:t>
        </w:r>
        <w:r>
          <w:br/>
        </w:r>
      </w:hyperlink>
      <w:r w:rsidRPr="44D7766A">
        <w:rPr>
          <w:rFonts w:eastAsia="Times New Roman"/>
          <w:sz w:val="24"/>
          <w:szCs w:val="24"/>
          <w:lang w:eastAsia="cs-CZ"/>
        </w:rPr>
        <w:t>Telefon: +420 776 072</w:t>
      </w:r>
      <w:r w:rsidR="002F05FF">
        <w:rPr>
          <w:rFonts w:eastAsia="Times New Roman"/>
          <w:sz w:val="24"/>
          <w:szCs w:val="24"/>
          <w:lang w:eastAsia="cs-CZ"/>
        </w:rPr>
        <w:t> </w:t>
      </w:r>
      <w:r w:rsidRPr="44D7766A">
        <w:rPr>
          <w:rFonts w:eastAsia="Times New Roman"/>
          <w:sz w:val="24"/>
          <w:szCs w:val="24"/>
          <w:lang w:eastAsia="cs-CZ"/>
        </w:rPr>
        <w:t>756</w:t>
      </w:r>
      <w:bookmarkEnd w:id="3"/>
    </w:p>
    <w:p w14:paraId="02CA75FB" w14:textId="77777777" w:rsidR="002F05FF" w:rsidRDefault="002F05FF" w:rsidP="002F05FF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lang w:eastAsia="cs-CZ"/>
        </w:rPr>
      </w:pPr>
      <w:r w:rsidRPr="44D7766A">
        <w:rPr>
          <w:rFonts w:eastAsia="Times New Roman"/>
          <w:b/>
          <w:bCs/>
          <w:sz w:val="24"/>
          <w:szCs w:val="24"/>
          <w:lang w:eastAsia="cs-CZ"/>
        </w:rPr>
        <w:t>doc. RNDr. Gabriel Török, Ph.D.</w:t>
      </w:r>
      <w:r>
        <w:br/>
      </w:r>
      <w:r w:rsidRPr="44D7766A">
        <w:rPr>
          <w:rFonts w:eastAsia="Times New Roman"/>
          <w:i/>
          <w:iCs/>
          <w:sz w:val="24"/>
          <w:szCs w:val="24"/>
          <w:lang w:eastAsia="cs-CZ"/>
        </w:rPr>
        <w:t>Garant evropského projektu HR Award</w:t>
      </w:r>
      <w:r>
        <w:br/>
      </w:r>
      <w:r w:rsidRPr="44D7766A">
        <w:rPr>
          <w:rFonts w:eastAsia="Times New Roman"/>
          <w:sz w:val="24"/>
          <w:szCs w:val="24"/>
          <w:lang w:eastAsia="cs-CZ"/>
        </w:rPr>
        <w:t>Email: </w:t>
      </w:r>
      <w:hyperlink r:id="rId14">
        <w:r w:rsidRPr="44D7766A">
          <w:rPr>
            <w:rFonts w:eastAsia="Times New Roman"/>
            <w:color w:val="0000FF"/>
            <w:sz w:val="24"/>
            <w:szCs w:val="24"/>
            <w:u w:val="single"/>
            <w:lang w:eastAsia="cs-CZ"/>
          </w:rPr>
          <w:t>gabriel.torok@physics.cz</w:t>
        </w:r>
        <w:r>
          <w:br/>
        </w:r>
      </w:hyperlink>
      <w:r w:rsidRPr="44D7766A">
        <w:rPr>
          <w:rFonts w:eastAsia="Times New Roman"/>
          <w:sz w:val="24"/>
          <w:szCs w:val="24"/>
          <w:lang w:eastAsia="cs-CZ"/>
        </w:rPr>
        <w:t>Telefon: +420 737 928</w:t>
      </w:r>
      <w:r>
        <w:rPr>
          <w:rFonts w:eastAsia="Times New Roman"/>
          <w:sz w:val="24"/>
          <w:szCs w:val="24"/>
          <w:lang w:eastAsia="cs-CZ"/>
        </w:rPr>
        <w:t> </w:t>
      </w:r>
      <w:r w:rsidRPr="44D7766A">
        <w:rPr>
          <w:rFonts w:eastAsia="Times New Roman"/>
          <w:sz w:val="24"/>
          <w:szCs w:val="24"/>
          <w:lang w:eastAsia="cs-CZ"/>
        </w:rPr>
        <w:t>755</w:t>
      </w:r>
    </w:p>
    <w:p w14:paraId="2C1CC8BF" w14:textId="77777777" w:rsidR="002F05FF" w:rsidRPr="002F05FF" w:rsidRDefault="002F05FF" w:rsidP="002F05FF">
      <w:pPr>
        <w:pStyle w:val="Normlnweb"/>
        <w:rPr>
          <w:rFonts w:ascii="Book Antiqua" w:hAnsi="Book Antiqua"/>
          <w:sz w:val="22"/>
          <w:szCs w:val="22"/>
        </w:rPr>
      </w:pPr>
      <w:r w:rsidRPr="002F05FF">
        <w:rPr>
          <w:rStyle w:val="Siln"/>
          <w:rFonts w:ascii="Book Antiqua" w:hAnsi="Book Antiqua"/>
          <w:sz w:val="22"/>
          <w:szCs w:val="22"/>
        </w:rPr>
        <w:t>prof. RNDr. Zdeněk Stuchlík, CSc.</w:t>
      </w:r>
      <w:r w:rsidRPr="002F05FF">
        <w:rPr>
          <w:rFonts w:ascii="Book Antiqua" w:hAnsi="Book Antiqua"/>
          <w:sz w:val="22"/>
          <w:szCs w:val="22"/>
        </w:rPr>
        <w:br/>
      </w:r>
      <w:r w:rsidRPr="002F05FF">
        <w:rPr>
          <w:rStyle w:val="Zdraznn"/>
          <w:rFonts w:ascii="Book Antiqua" w:hAnsi="Book Antiqua"/>
          <w:sz w:val="22"/>
          <w:szCs w:val="22"/>
        </w:rPr>
        <w:t>Ředitel Fyzikálního ústavu SU v Opavě</w:t>
      </w:r>
      <w:r w:rsidRPr="002F05FF">
        <w:rPr>
          <w:rFonts w:ascii="Book Antiqua" w:hAnsi="Book Antiqua"/>
          <w:sz w:val="22"/>
          <w:szCs w:val="22"/>
        </w:rPr>
        <w:br/>
        <w:t xml:space="preserve">Email: </w:t>
      </w:r>
      <w:hyperlink r:id="rId15" w:history="1">
        <w:r w:rsidRPr="002F05FF">
          <w:rPr>
            <w:rStyle w:val="Hypertextovodkaz"/>
            <w:rFonts w:ascii="Book Antiqua" w:hAnsi="Book Antiqua"/>
            <w:sz w:val="22"/>
            <w:szCs w:val="22"/>
          </w:rPr>
          <w:t>zdenek.stuchlik@physics.slu.cz</w:t>
        </w:r>
      </w:hyperlink>
    </w:p>
    <w:p w14:paraId="674E0175" w14:textId="77777777" w:rsidR="002F05FF" w:rsidRDefault="002F05FF" w:rsidP="00D1065B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lang w:eastAsia="cs-CZ"/>
        </w:rPr>
      </w:pPr>
      <w:r w:rsidRPr="44D7766A">
        <w:rPr>
          <w:rFonts w:eastAsia="Times New Roman"/>
          <w:b/>
          <w:bCs/>
          <w:lang w:eastAsia="cs-CZ"/>
        </w:rPr>
        <w:t>Bc. Klára Jančíková</w:t>
      </w:r>
      <w:r>
        <w:br/>
      </w:r>
      <w:r w:rsidRPr="44D7766A">
        <w:rPr>
          <w:rFonts w:eastAsia="Times New Roman"/>
          <w:i/>
          <w:iCs/>
          <w:lang w:eastAsia="cs-CZ"/>
        </w:rPr>
        <w:t>Sekretariát Fyzikálního ústavu v Opavě</w:t>
      </w:r>
      <w:r>
        <w:br/>
      </w:r>
      <w:r w:rsidRPr="44D7766A">
        <w:rPr>
          <w:rFonts w:eastAsia="Times New Roman"/>
          <w:lang w:eastAsia="cs-CZ"/>
        </w:rPr>
        <w:t>Email: </w:t>
      </w:r>
      <w:hyperlink r:id="rId16">
        <w:r w:rsidRPr="44D7766A">
          <w:rPr>
            <w:rFonts w:eastAsia="Times New Roman"/>
            <w:color w:val="0000FF"/>
            <w:u w:val="single"/>
            <w:lang w:eastAsia="cs-CZ"/>
          </w:rPr>
          <w:t>klara.jancikova@slu.cz</w:t>
        </w:r>
        <w:r>
          <w:br/>
        </w:r>
      </w:hyperlink>
      <w:r w:rsidRPr="44D7766A">
        <w:rPr>
          <w:rFonts w:eastAsia="Times New Roman"/>
          <w:lang w:eastAsia="cs-CZ"/>
        </w:rPr>
        <w:t>Telefon: +420 553 684</w:t>
      </w:r>
      <w:r>
        <w:rPr>
          <w:rFonts w:eastAsia="Times New Roman"/>
          <w:lang w:eastAsia="cs-CZ"/>
        </w:rPr>
        <w:t> </w:t>
      </w:r>
      <w:r w:rsidRPr="44D7766A">
        <w:rPr>
          <w:rFonts w:eastAsia="Times New Roman"/>
          <w:lang w:eastAsia="cs-CZ"/>
        </w:rPr>
        <w:t>267</w:t>
      </w:r>
    </w:p>
    <w:p w14:paraId="369ACD95" w14:textId="77777777" w:rsidR="002F05FF" w:rsidRDefault="002F05FF" w:rsidP="002F05FF">
      <w:pPr>
        <w:spacing w:line="0" w:lineRule="atLeast"/>
        <w:ind w:firstLine="0"/>
        <w:jc w:val="left"/>
      </w:pPr>
      <w:r>
        <w:rPr>
          <w:b/>
          <w:bCs/>
        </w:rPr>
        <w:t>Mgr</w:t>
      </w:r>
      <w:r w:rsidRPr="132397BB">
        <w:rPr>
          <w:b/>
          <w:bCs/>
        </w:rPr>
        <w:t>. Petr Horálek</w:t>
      </w:r>
      <w:r>
        <w:br/>
      </w:r>
      <w:r w:rsidRPr="132397BB">
        <w:rPr>
          <w:i/>
          <w:iCs/>
        </w:rPr>
        <w:t>PR výstupů evropských projektů FÚ SU v Opavě</w:t>
      </w:r>
      <w:r>
        <w:br/>
        <w:t xml:space="preserve">Email: </w:t>
      </w:r>
      <w:hyperlink r:id="rId17">
        <w:r w:rsidRPr="132397BB">
          <w:rPr>
            <w:rStyle w:val="Hypertextovodkaz"/>
          </w:rPr>
          <w:t>petr.horalek</w:t>
        </w:r>
        <w:r w:rsidRPr="003E3464">
          <w:rPr>
            <w:rStyle w:val="Hypertextovodkaz"/>
          </w:rPr>
          <w:t>@slu.cz</w:t>
        </w:r>
        <w:r>
          <w:br/>
        </w:r>
      </w:hyperlink>
      <w:r>
        <w:t xml:space="preserve">Telefon: </w:t>
      </w:r>
      <w:r w:rsidRPr="003E3464">
        <w:t>+</w:t>
      </w:r>
      <w:r>
        <w:t>420 732 826</w:t>
      </w:r>
      <w:r w:rsidR="00A950B4">
        <w:t> </w:t>
      </w:r>
      <w:r>
        <w:t>853</w:t>
      </w:r>
    </w:p>
    <w:p w14:paraId="6BCD8C11" w14:textId="77777777" w:rsidR="00A950B4" w:rsidRDefault="00A950B4" w:rsidP="002F05FF">
      <w:pPr>
        <w:spacing w:line="0" w:lineRule="atLeast"/>
        <w:ind w:firstLine="0"/>
        <w:jc w:val="left"/>
      </w:pPr>
      <w:r w:rsidRPr="00A950B4">
        <w:rPr>
          <w:b/>
          <w:bCs/>
        </w:rPr>
        <w:t>Původní vědecká studie:</w:t>
      </w:r>
      <w:r>
        <w:t xml:space="preserve"> </w:t>
      </w:r>
      <w:hyperlink r:id="rId18" w:history="1">
        <w:r w:rsidRPr="000A72CF">
          <w:rPr>
            <w:rStyle w:val="Hypertextovodkaz"/>
          </w:rPr>
          <w:t>https://academic.oup.com/mnras/article-abstract/514/1/780/6584866</w:t>
        </w:r>
      </w:hyperlink>
      <w:r>
        <w:t xml:space="preserve"> </w:t>
      </w:r>
    </w:p>
    <w:p w14:paraId="47835832" w14:textId="77777777" w:rsidR="000D7850" w:rsidRPr="00C90B42" w:rsidRDefault="000D7850" w:rsidP="000D7850">
      <w:pPr>
        <w:ind w:firstLine="0"/>
        <w:jc w:val="left"/>
      </w:pPr>
      <w:r>
        <w:rPr>
          <w:rStyle w:val="Siln"/>
          <w:rFonts w:eastAsia="Book Antiqua" w:cs="Book Antiqua"/>
          <w:sz w:val="24"/>
          <w:szCs w:val="24"/>
        </w:rPr>
        <w:t>Související tiskové zprávy</w:t>
      </w:r>
      <w:r w:rsidRPr="00C90B42">
        <w:rPr>
          <w:rStyle w:val="Siln"/>
          <w:rFonts w:eastAsia="Book Antiqua" w:cs="Book Antiqua"/>
          <w:sz w:val="24"/>
          <w:szCs w:val="24"/>
        </w:rPr>
        <w:t xml:space="preserve">: </w:t>
      </w:r>
    </w:p>
    <w:p w14:paraId="14DB3EEC" w14:textId="77777777" w:rsidR="000D7850" w:rsidRPr="00C90B42" w:rsidRDefault="000D7850" w:rsidP="00C90B42">
      <w:pPr>
        <w:ind w:firstLine="0"/>
        <w:jc w:val="left"/>
      </w:pPr>
      <w:r w:rsidRPr="00B86DA6">
        <w:t xml:space="preserve">[1] </w:t>
      </w:r>
      <w:hyperlink r:id="rId19" w:tgtFrame="_blank" w:history="1">
        <w:r w:rsidR="00B86DA6" w:rsidRPr="00B86DA6">
          <w:rPr>
            <w:rStyle w:val="Hypertextovodkaz"/>
          </w:rPr>
          <w:t>Opavští fyzikové měří “obezitu” neutronových hvězd</w:t>
        </w:r>
      </w:hyperlink>
      <w:r w:rsidR="00B86DA6" w:rsidRPr="003E3464">
        <w:br/>
      </w:r>
      <w:r w:rsidR="00D1425A">
        <w:t>[2] </w:t>
      </w:r>
      <w:hyperlink r:id="rId20" w:tgtFrame="_blank" w:history="1">
        <w:r w:rsidR="002F05FF" w:rsidRPr="002F05FF">
          <w:rPr>
            <w:rStyle w:val="Hypertextovodkaz"/>
          </w:rPr>
          <w:t>Jak poznat červí díru? Fyzikové z Opavy navrhují, po čem pátrat</w:t>
        </w:r>
      </w:hyperlink>
    </w:p>
    <w:sectPr w:rsidR="000D7850" w:rsidRPr="00C90B42" w:rsidSect="00FC142C">
      <w:headerReference w:type="default" r:id="rId21"/>
      <w:footerReference w:type="default" r:id="rId22"/>
      <w:pgSz w:w="11906" w:h="16838"/>
      <w:pgMar w:top="1843" w:right="1417" w:bottom="3686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B53E" w14:textId="77777777" w:rsidR="00387169" w:rsidRDefault="00387169" w:rsidP="00A651B1">
      <w:pPr>
        <w:spacing w:after="0" w:line="240" w:lineRule="auto"/>
      </w:pPr>
      <w:r>
        <w:separator/>
      </w:r>
    </w:p>
  </w:endnote>
  <w:endnote w:type="continuationSeparator" w:id="0">
    <w:p w14:paraId="390C2A71" w14:textId="77777777" w:rsidR="00387169" w:rsidRDefault="00387169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29F0" w14:textId="77777777" w:rsidR="008A00DB" w:rsidRPr="007B7E37" w:rsidRDefault="008A00DB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010CEDF1" wp14:editId="6810F770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F16910" wp14:editId="61588D43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4CD34" w14:textId="77777777" w:rsidR="008A00DB" w:rsidRDefault="008A00DB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proGResy). Název je volně inspirován také workshopy RAGTime,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F169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" fillcolor="#fabf8f [1945]" strokecolor="#f79646 [3209]" strokeweight="2pt">
              <v:textbox>
                <w:txbxContent>
                  <w:p w14:paraId="58F4CD34" w14:textId="77777777" w:rsidR="008A00DB" w:rsidRDefault="008A00DB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>Astrofyzikální proGResy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proGResy). Název je volně inspirován také workshopy RAGTime,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1D302653" wp14:editId="5B3AEF9B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F06E2A6" wp14:editId="4631F63C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5DBF4" w14:textId="77777777" w:rsidR="008A00DB" w:rsidRDefault="008A00DB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06E2A6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" fillcolor="white [3201]" strokecolor="#f79646 [3209]" strokeweight="2pt">
              <v:textbox>
                <w:txbxContent>
                  <w:p w14:paraId="08F5DBF4" w14:textId="77777777" w:rsidR="008A00DB" w:rsidRDefault="008A00DB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B546" w14:textId="77777777" w:rsidR="00387169" w:rsidRDefault="00387169" w:rsidP="00A651B1">
      <w:pPr>
        <w:spacing w:after="0" w:line="240" w:lineRule="auto"/>
      </w:pPr>
      <w:r>
        <w:separator/>
      </w:r>
    </w:p>
  </w:footnote>
  <w:footnote w:type="continuationSeparator" w:id="0">
    <w:p w14:paraId="5521A5A7" w14:textId="77777777" w:rsidR="00387169" w:rsidRDefault="00387169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4EAF" w14:textId="77777777" w:rsidR="008A00DB" w:rsidRDefault="008A00D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4F282365" wp14:editId="51E2CB6F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0466C" w14:textId="1DC2FF0A" w:rsidR="008A00DB" w:rsidRPr="00292179" w:rsidRDefault="008A00DB" w:rsidP="005B307F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Astrofyzikální proGResy z Opavy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Tisková zpráva z</w:t>
                          </w:r>
                          <w:r w:rsidR="00984E8B">
                            <w:rPr>
                              <w:rFonts w:asciiTheme="minorHAnsi" w:hAnsiTheme="minorHAnsi" w:cstheme="minorHAnsi"/>
                            </w:rPr>
                            <w:t>e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> </w:t>
                          </w:r>
                          <w:r w:rsidR="00984E8B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554176">
                            <w:rPr>
                              <w:rFonts w:asciiTheme="minorHAnsi" w:hAnsiTheme="minorHAnsi" w:cstheme="minorHAnsi"/>
                            </w:rPr>
                            <w:t>srpna</w:t>
                          </w:r>
                          <w:r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2</w:t>
                          </w:r>
                        </w:p>
                        <w:p w14:paraId="3C5A62EB" w14:textId="77777777" w:rsidR="008A00DB" w:rsidRDefault="008A00D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823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05C0466C" w14:textId="1DC2FF0A" w:rsidR="008A00DB" w:rsidRPr="00292179" w:rsidRDefault="008A00DB" w:rsidP="005B307F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>Astrofyzikální proGResy z Opavy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Tisková zpráva z</w:t>
                    </w:r>
                    <w:r w:rsidR="00984E8B">
                      <w:rPr>
                        <w:rFonts w:asciiTheme="minorHAnsi" w:hAnsiTheme="minorHAnsi" w:cstheme="minorHAnsi"/>
                      </w:rPr>
                      <w:t>e</w:t>
                    </w:r>
                    <w:r w:rsidRPr="00292179">
                      <w:rPr>
                        <w:rFonts w:asciiTheme="minorHAnsi" w:hAnsiTheme="minorHAnsi" w:cstheme="minorHAnsi"/>
                      </w:rPr>
                      <w:t> </w:t>
                    </w:r>
                    <w:r w:rsidR="00984E8B">
                      <w:rPr>
                        <w:rFonts w:asciiTheme="minorHAnsi" w:hAnsiTheme="minorHAnsi" w:cstheme="minorHAnsi"/>
                      </w:rPr>
                      <w:t>3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554176">
                      <w:rPr>
                        <w:rFonts w:asciiTheme="minorHAnsi" w:hAnsiTheme="minorHAnsi" w:cstheme="minorHAnsi"/>
                      </w:rPr>
                      <w:t>srpna</w:t>
                    </w:r>
                    <w:r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>
                      <w:rPr>
                        <w:rFonts w:asciiTheme="minorHAnsi" w:hAnsiTheme="minorHAnsi" w:cstheme="minorHAnsi"/>
                      </w:rPr>
                      <w:t>2</w:t>
                    </w:r>
                  </w:p>
                  <w:p w14:paraId="3C5A62EB" w14:textId="77777777" w:rsidR="008A00DB" w:rsidRDefault="008A00DB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A330D4" wp14:editId="0394DDC8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D8B"/>
    <w:multiLevelType w:val="hybridMultilevel"/>
    <w:tmpl w:val="C5EA32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8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043AB"/>
    <w:rsid w:val="00005CE0"/>
    <w:rsid w:val="00012474"/>
    <w:rsid w:val="00020C86"/>
    <w:rsid w:val="00022AFE"/>
    <w:rsid w:val="00027402"/>
    <w:rsid w:val="00033D60"/>
    <w:rsid w:val="00035CB2"/>
    <w:rsid w:val="00036EA8"/>
    <w:rsid w:val="000504CB"/>
    <w:rsid w:val="00054BD0"/>
    <w:rsid w:val="00065AAA"/>
    <w:rsid w:val="00070B21"/>
    <w:rsid w:val="0007560C"/>
    <w:rsid w:val="00075C19"/>
    <w:rsid w:val="00081193"/>
    <w:rsid w:val="00083220"/>
    <w:rsid w:val="00085D6B"/>
    <w:rsid w:val="000870DF"/>
    <w:rsid w:val="00096626"/>
    <w:rsid w:val="00097407"/>
    <w:rsid w:val="000A145E"/>
    <w:rsid w:val="000A2694"/>
    <w:rsid w:val="000A549E"/>
    <w:rsid w:val="000B7CFA"/>
    <w:rsid w:val="000C2441"/>
    <w:rsid w:val="000C31FC"/>
    <w:rsid w:val="000C4EAE"/>
    <w:rsid w:val="000D7850"/>
    <w:rsid w:val="000F45CA"/>
    <w:rsid w:val="000F52AC"/>
    <w:rsid w:val="000F5410"/>
    <w:rsid w:val="000F7DA9"/>
    <w:rsid w:val="001044EC"/>
    <w:rsid w:val="00104877"/>
    <w:rsid w:val="0012074A"/>
    <w:rsid w:val="0012086B"/>
    <w:rsid w:val="00120CA6"/>
    <w:rsid w:val="001265A2"/>
    <w:rsid w:val="00131EA7"/>
    <w:rsid w:val="0013288E"/>
    <w:rsid w:val="00133C2F"/>
    <w:rsid w:val="0014114F"/>
    <w:rsid w:val="00145CCF"/>
    <w:rsid w:val="00146120"/>
    <w:rsid w:val="00147B6A"/>
    <w:rsid w:val="00150FCE"/>
    <w:rsid w:val="00157F14"/>
    <w:rsid w:val="00170F04"/>
    <w:rsid w:val="0018412F"/>
    <w:rsid w:val="00192558"/>
    <w:rsid w:val="00193F58"/>
    <w:rsid w:val="00194307"/>
    <w:rsid w:val="001A70B5"/>
    <w:rsid w:val="001A755F"/>
    <w:rsid w:val="001B134B"/>
    <w:rsid w:val="001B664B"/>
    <w:rsid w:val="001B73E7"/>
    <w:rsid w:val="001C388D"/>
    <w:rsid w:val="001C4C82"/>
    <w:rsid w:val="001C7C24"/>
    <w:rsid w:val="001D03F4"/>
    <w:rsid w:val="001D1149"/>
    <w:rsid w:val="001D1F36"/>
    <w:rsid w:val="001D3174"/>
    <w:rsid w:val="001D63D7"/>
    <w:rsid w:val="001E2F99"/>
    <w:rsid w:val="001E7B4C"/>
    <w:rsid w:val="001F37B3"/>
    <w:rsid w:val="002030B9"/>
    <w:rsid w:val="0020452F"/>
    <w:rsid w:val="00205747"/>
    <w:rsid w:val="00207208"/>
    <w:rsid w:val="00211B4E"/>
    <w:rsid w:val="0021218A"/>
    <w:rsid w:val="0021B455"/>
    <w:rsid w:val="00221132"/>
    <w:rsid w:val="002215D6"/>
    <w:rsid w:val="00221C88"/>
    <w:rsid w:val="0022286D"/>
    <w:rsid w:val="002305E6"/>
    <w:rsid w:val="00241C64"/>
    <w:rsid w:val="00241D74"/>
    <w:rsid w:val="00241F6C"/>
    <w:rsid w:val="002436F7"/>
    <w:rsid w:val="00243C9E"/>
    <w:rsid w:val="00244AE5"/>
    <w:rsid w:val="002469A2"/>
    <w:rsid w:val="0025739E"/>
    <w:rsid w:val="002620A8"/>
    <w:rsid w:val="00264153"/>
    <w:rsid w:val="00266EDC"/>
    <w:rsid w:val="00272B62"/>
    <w:rsid w:val="00275160"/>
    <w:rsid w:val="00276AC4"/>
    <w:rsid w:val="00281EBF"/>
    <w:rsid w:val="002823CA"/>
    <w:rsid w:val="00292179"/>
    <w:rsid w:val="002925B2"/>
    <w:rsid w:val="002A42C2"/>
    <w:rsid w:val="002B4FF9"/>
    <w:rsid w:val="002B6FCF"/>
    <w:rsid w:val="002C2BD5"/>
    <w:rsid w:val="002C3D71"/>
    <w:rsid w:val="002D2F7D"/>
    <w:rsid w:val="002D667B"/>
    <w:rsid w:val="002D6A60"/>
    <w:rsid w:val="002D6EB2"/>
    <w:rsid w:val="002E0EFA"/>
    <w:rsid w:val="002E655D"/>
    <w:rsid w:val="002F05FF"/>
    <w:rsid w:val="002F08F3"/>
    <w:rsid w:val="002F243F"/>
    <w:rsid w:val="002F560E"/>
    <w:rsid w:val="0030113E"/>
    <w:rsid w:val="00303B3B"/>
    <w:rsid w:val="003121D3"/>
    <w:rsid w:val="0031689C"/>
    <w:rsid w:val="00323661"/>
    <w:rsid w:val="0033004D"/>
    <w:rsid w:val="0033115A"/>
    <w:rsid w:val="00333BA2"/>
    <w:rsid w:val="00345668"/>
    <w:rsid w:val="00347B56"/>
    <w:rsid w:val="00351C3C"/>
    <w:rsid w:val="0035433F"/>
    <w:rsid w:val="00360042"/>
    <w:rsid w:val="00360D56"/>
    <w:rsid w:val="00363581"/>
    <w:rsid w:val="003775CC"/>
    <w:rsid w:val="00381953"/>
    <w:rsid w:val="00383663"/>
    <w:rsid w:val="0038564F"/>
    <w:rsid w:val="00387169"/>
    <w:rsid w:val="00387FD2"/>
    <w:rsid w:val="003923AA"/>
    <w:rsid w:val="003A05EB"/>
    <w:rsid w:val="003A2017"/>
    <w:rsid w:val="003A268F"/>
    <w:rsid w:val="003A5CBF"/>
    <w:rsid w:val="003B0801"/>
    <w:rsid w:val="003B7CF2"/>
    <w:rsid w:val="003C2D5F"/>
    <w:rsid w:val="003C3F89"/>
    <w:rsid w:val="003D1792"/>
    <w:rsid w:val="003D76BD"/>
    <w:rsid w:val="003D7F9E"/>
    <w:rsid w:val="003E1313"/>
    <w:rsid w:val="003E13FA"/>
    <w:rsid w:val="003E3464"/>
    <w:rsid w:val="003E67EB"/>
    <w:rsid w:val="003E7781"/>
    <w:rsid w:val="003F1022"/>
    <w:rsid w:val="003F29F8"/>
    <w:rsid w:val="003F5088"/>
    <w:rsid w:val="003F6B5D"/>
    <w:rsid w:val="00401C35"/>
    <w:rsid w:val="00403BF2"/>
    <w:rsid w:val="00404449"/>
    <w:rsid w:val="004079FF"/>
    <w:rsid w:val="00413EA4"/>
    <w:rsid w:val="00422728"/>
    <w:rsid w:val="0043501B"/>
    <w:rsid w:val="00435154"/>
    <w:rsid w:val="00445769"/>
    <w:rsid w:val="00455F1A"/>
    <w:rsid w:val="0046461A"/>
    <w:rsid w:val="00476314"/>
    <w:rsid w:val="00477265"/>
    <w:rsid w:val="004809F5"/>
    <w:rsid w:val="0048287A"/>
    <w:rsid w:val="0048438D"/>
    <w:rsid w:val="00485C52"/>
    <w:rsid w:val="00485E1C"/>
    <w:rsid w:val="004861F6"/>
    <w:rsid w:val="004879F4"/>
    <w:rsid w:val="004A08DA"/>
    <w:rsid w:val="004A23CB"/>
    <w:rsid w:val="004A6F70"/>
    <w:rsid w:val="004B397C"/>
    <w:rsid w:val="004B57F9"/>
    <w:rsid w:val="004C01ED"/>
    <w:rsid w:val="004C13F7"/>
    <w:rsid w:val="004C2036"/>
    <w:rsid w:val="004C49CE"/>
    <w:rsid w:val="004C4BBA"/>
    <w:rsid w:val="004C4D4E"/>
    <w:rsid w:val="004D5061"/>
    <w:rsid w:val="004D5D9D"/>
    <w:rsid w:val="004E2855"/>
    <w:rsid w:val="004E6AF7"/>
    <w:rsid w:val="004F2D87"/>
    <w:rsid w:val="004F74AD"/>
    <w:rsid w:val="00500CE6"/>
    <w:rsid w:val="00503DFD"/>
    <w:rsid w:val="005068E9"/>
    <w:rsid w:val="005072E0"/>
    <w:rsid w:val="00510865"/>
    <w:rsid w:val="005159AE"/>
    <w:rsid w:val="005253DC"/>
    <w:rsid w:val="005306A2"/>
    <w:rsid w:val="005346E6"/>
    <w:rsid w:val="00543E7F"/>
    <w:rsid w:val="00546D01"/>
    <w:rsid w:val="00554176"/>
    <w:rsid w:val="0055428F"/>
    <w:rsid w:val="005573FA"/>
    <w:rsid w:val="00565A03"/>
    <w:rsid w:val="0056607E"/>
    <w:rsid w:val="00571D45"/>
    <w:rsid w:val="0057253C"/>
    <w:rsid w:val="005769CF"/>
    <w:rsid w:val="00590430"/>
    <w:rsid w:val="005A085C"/>
    <w:rsid w:val="005A3997"/>
    <w:rsid w:val="005A50C8"/>
    <w:rsid w:val="005A5D2D"/>
    <w:rsid w:val="005B1A4D"/>
    <w:rsid w:val="005B307F"/>
    <w:rsid w:val="005B34CD"/>
    <w:rsid w:val="005B39C1"/>
    <w:rsid w:val="005B4968"/>
    <w:rsid w:val="005B5298"/>
    <w:rsid w:val="005B7B03"/>
    <w:rsid w:val="005C2E8A"/>
    <w:rsid w:val="005C37D8"/>
    <w:rsid w:val="005C5C9F"/>
    <w:rsid w:val="005D5F13"/>
    <w:rsid w:val="005E38E4"/>
    <w:rsid w:val="005E656D"/>
    <w:rsid w:val="005F1452"/>
    <w:rsid w:val="005F18A2"/>
    <w:rsid w:val="005F1A34"/>
    <w:rsid w:val="005F3575"/>
    <w:rsid w:val="00603709"/>
    <w:rsid w:val="00605E52"/>
    <w:rsid w:val="00610FFB"/>
    <w:rsid w:val="00613E36"/>
    <w:rsid w:val="00624F7A"/>
    <w:rsid w:val="006326D6"/>
    <w:rsid w:val="00637057"/>
    <w:rsid w:val="00637F65"/>
    <w:rsid w:val="00642594"/>
    <w:rsid w:val="00644C0E"/>
    <w:rsid w:val="00644D07"/>
    <w:rsid w:val="006458EA"/>
    <w:rsid w:val="00645925"/>
    <w:rsid w:val="00647047"/>
    <w:rsid w:val="00647ACC"/>
    <w:rsid w:val="0065204A"/>
    <w:rsid w:val="00660ED9"/>
    <w:rsid w:val="00671F5C"/>
    <w:rsid w:val="00682395"/>
    <w:rsid w:val="00683C19"/>
    <w:rsid w:val="006903B8"/>
    <w:rsid w:val="00691EAB"/>
    <w:rsid w:val="00695539"/>
    <w:rsid w:val="00696F50"/>
    <w:rsid w:val="006A3522"/>
    <w:rsid w:val="006A605C"/>
    <w:rsid w:val="006C06A1"/>
    <w:rsid w:val="006C0920"/>
    <w:rsid w:val="006C19FD"/>
    <w:rsid w:val="006C59A5"/>
    <w:rsid w:val="006D1B65"/>
    <w:rsid w:val="006E199E"/>
    <w:rsid w:val="006E633B"/>
    <w:rsid w:val="006F348C"/>
    <w:rsid w:val="006F6DC1"/>
    <w:rsid w:val="00700FF0"/>
    <w:rsid w:val="00705982"/>
    <w:rsid w:val="00707E45"/>
    <w:rsid w:val="00717635"/>
    <w:rsid w:val="00722AFA"/>
    <w:rsid w:val="00733A1E"/>
    <w:rsid w:val="007351CF"/>
    <w:rsid w:val="00740EE7"/>
    <w:rsid w:val="007420F4"/>
    <w:rsid w:val="00742CC4"/>
    <w:rsid w:val="00744ED6"/>
    <w:rsid w:val="00762EF9"/>
    <w:rsid w:val="00763B98"/>
    <w:rsid w:val="00771727"/>
    <w:rsid w:val="00772E66"/>
    <w:rsid w:val="00773B37"/>
    <w:rsid w:val="00773FE4"/>
    <w:rsid w:val="00774E18"/>
    <w:rsid w:val="00786A93"/>
    <w:rsid w:val="00790366"/>
    <w:rsid w:val="007920C5"/>
    <w:rsid w:val="00795D29"/>
    <w:rsid w:val="007B3AB2"/>
    <w:rsid w:val="007B3D09"/>
    <w:rsid w:val="007B7E37"/>
    <w:rsid w:val="007B7FA7"/>
    <w:rsid w:val="007C3EFD"/>
    <w:rsid w:val="007C7A01"/>
    <w:rsid w:val="007D08CE"/>
    <w:rsid w:val="007D62BE"/>
    <w:rsid w:val="007F0392"/>
    <w:rsid w:val="007F1F0D"/>
    <w:rsid w:val="007F4B11"/>
    <w:rsid w:val="007F4C0D"/>
    <w:rsid w:val="007F54F8"/>
    <w:rsid w:val="007F79D6"/>
    <w:rsid w:val="008004BB"/>
    <w:rsid w:val="00800977"/>
    <w:rsid w:val="00800E10"/>
    <w:rsid w:val="00803E23"/>
    <w:rsid w:val="00813F95"/>
    <w:rsid w:val="00815F49"/>
    <w:rsid w:val="00816410"/>
    <w:rsid w:val="00816F7C"/>
    <w:rsid w:val="0082114E"/>
    <w:rsid w:val="008259CD"/>
    <w:rsid w:val="00825CFC"/>
    <w:rsid w:val="0083204F"/>
    <w:rsid w:val="00843FF7"/>
    <w:rsid w:val="008466AF"/>
    <w:rsid w:val="00850A26"/>
    <w:rsid w:val="008528FE"/>
    <w:rsid w:val="00852DCB"/>
    <w:rsid w:val="00854075"/>
    <w:rsid w:val="00863D7B"/>
    <w:rsid w:val="00866FF5"/>
    <w:rsid w:val="0087300F"/>
    <w:rsid w:val="008732D2"/>
    <w:rsid w:val="00873C66"/>
    <w:rsid w:val="00893E2D"/>
    <w:rsid w:val="00894E6B"/>
    <w:rsid w:val="0089653C"/>
    <w:rsid w:val="00897855"/>
    <w:rsid w:val="008A00DB"/>
    <w:rsid w:val="008A178C"/>
    <w:rsid w:val="008A1E7F"/>
    <w:rsid w:val="008A2DA1"/>
    <w:rsid w:val="008B02B4"/>
    <w:rsid w:val="008B44CD"/>
    <w:rsid w:val="008B496F"/>
    <w:rsid w:val="008B4B4B"/>
    <w:rsid w:val="008C1E70"/>
    <w:rsid w:val="008C56E7"/>
    <w:rsid w:val="008C7D34"/>
    <w:rsid w:val="008D2518"/>
    <w:rsid w:val="008D504F"/>
    <w:rsid w:val="008D6EEB"/>
    <w:rsid w:val="008E2442"/>
    <w:rsid w:val="008E4059"/>
    <w:rsid w:val="008E488C"/>
    <w:rsid w:val="008E5981"/>
    <w:rsid w:val="008E5F51"/>
    <w:rsid w:val="008E6E7F"/>
    <w:rsid w:val="008F201E"/>
    <w:rsid w:val="008F4FAF"/>
    <w:rsid w:val="008F78E5"/>
    <w:rsid w:val="00903D59"/>
    <w:rsid w:val="009076AD"/>
    <w:rsid w:val="009079A2"/>
    <w:rsid w:val="00923FF9"/>
    <w:rsid w:val="00926AF0"/>
    <w:rsid w:val="0093091B"/>
    <w:rsid w:val="00933BD8"/>
    <w:rsid w:val="0094177C"/>
    <w:rsid w:val="009447F7"/>
    <w:rsid w:val="0096435C"/>
    <w:rsid w:val="00970B65"/>
    <w:rsid w:val="00972440"/>
    <w:rsid w:val="009738AA"/>
    <w:rsid w:val="00982240"/>
    <w:rsid w:val="00984E8B"/>
    <w:rsid w:val="009A1132"/>
    <w:rsid w:val="009A5559"/>
    <w:rsid w:val="009A5D1F"/>
    <w:rsid w:val="009A6059"/>
    <w:rsid w:val="009A6FA8"/>
    <w:rsid w:val="009B32FF"/>
    <w:rsid w:val="009C1EF7"/>
    <w:rsid w:val="009C489A"/>
    <w:rsid w:val="009C5A48"/>
    <w:rsid w:val="009C76B8"/>
    <w:rsid w:val="009C7F30"/>
    <w:rsid w:val="009D26E0"/>
    <w:rsid w:val="009D35F9"/>
    <w:rsid w:val="009D4F73"/>
    <w:rsid w:val="009D78B3"/>
    <w:rsid w:val="009E25AC"/>
    <w:rsid w:val="009F0526"/>
    <w:rsid w:val="009F1CDA"/>
    <w:rsid w:val="009F5D06"/>
    <w:rsid w:val="00A01081"/>
    <w:rsid w:val="00A075AE"/>
    <w:rsid w:val="00A1000F"/>
    <w:rsid w:val="00A11978"/>
    <w:rsid w:val="00A11E89"/>
    <w:rsid w:val="00A123DD"/>
    <w:rsid w:val="00A30DAF"/>
    <w:rsid w:val="00A351CC"/>
    <w:rsid w:val="00A577B6"/>
    <w:rsid w:val="00A6130C"/>
    <w:rsid w:val="00A61818"/>
    <w:rsid w:val="00A6377A"/>
    <w:rsid w:val="00A6377C"/>
    <w:rsid w:val="00A651B1"/>
    <w:rsid w:val="00A7684D"/>
    <w:rsid w:val="00A82EB9"/>
    <w:rsid w:val="00A90912"/>
    <w:rsid w:val="00A938BC"/>
    <w:rsid w:val="00A93ABA"/>
    <w:rsid w:val="00A94C74"/>
    <w:rsid w:val="00A950B4"/>
    <w:rsid w:val="00A96E0C"/>
    <w:rsid w:val="00A97C9A"/>
    <w:rsid w:val="00AB0E20"/>
    <w:rsid w:val="00AB4138"/>
    <w:rsid w:val="00AB60C6"/>
    <w:rsid w:val="00AC68C1"/>
    <w:rsid w:val="00AC6E78"/>
    <w:rsid w:val="00AD7071"/>
    <w:rsid w:val="00AE0958"/>
    <w:rsid w:val="00AE1220"/>
    <w:rsid w:val="00AE2C24"/>
    <w:rsid w:val="00AE39FB"/>
    <w:rsid w:val="00AE73B3"/>
    <w:rsid w:val="00AF0B64"/>
    <w:rsid w:val="00AF0DEE"/>
    <w:rsid w:val="00AF277C"/>
    <w:rsid w:val="00AF310B"/>
    <w:rsid w:val="00B044A7"/>
    <w:rsid w:val="00B05492"/>
    <w:rsid w:val="00B0611E"/>
    <w:rsid w:val="00B10FA1"/>
    <w:rsid w:val="00B174F7"/>
    <w:rsid w:val="00B204D3"/>
    <w:rsid w:val="00B22DBB"/>
    <w:rsid w:val="00B23836"/>
    <w:rsid w:val="00B34671"/>
    <w:rsid w:val="00B349AF"/>
    <w:rsid w:val="00B35FD1"/>
    <w:rsid w:val="00B46250"/>
    <w:rsid w:val="00B6564F"/>
    <w:rsid w:val="00B67C56"/>
    <w:rsid w:val="00B74D75"/>
    <w:rsid w:val="00B7552D"/>
    <w:rsid w:val="00B76A87"/>
    <w:rsid w:val="00B81DF9"/>
    <w:rsid w:val="00B83DF5"/>
    <w:rsid w:val="00B8659D"/>
    <w:rsid w:val="00B86DA6"/>
    <w:rsid w:val="00B87ACA"/>
    <w:rsid w:val="00B97EFB"/>
    <w:rsid w:val="00BA0C88"/>
    <w:rsid w:val="00BA6A58"/>
    <w:rsid w:val="00BB14EC"/>
    <w:rsid w:val="00BB4C92"/>
    <w:rsid w:val="00BC7477"/>
    <w:rsid w:val="00BD2BBF"/>
    <w:rsid w:val="00BE2910"/>
    <w:rsid w:val="00BE647F"/>
    <w:rsid w:val="00BF1118"/>
    <w:rsid w:val="00BF3909"/>
    <w:rsid w:val="00C00DE1"/>
    <w:rsid w:val="00C02A8F"/>
    <w:rsid w:val="00C10F27"/>
    <w:rsid w:val="00C139F8"/>
    <w:rsid w:val="00C146BD"/>
    <w:rsid w:val="00C21ACE"/>
    <w:rsid w:val="00C31598"/>
    <w:rsid w:val="00C33E40"/>
    <w:rsid w:val="00C52AA2"/>
    <w:rsid w:val="00C5715C"/>
    <w:rsid w:val="00C57176"/>
    <w:rsid w:val="00C57DED"/>
    <w:rsid w:val="00C65E3A"/>
    <w:rsid w:val="00C70F49"/>
    <w:rsid w:val="00C76675"/>
    <w:rsid w:val="00C80B96"/>
    <w:rsid w:val="00C8589D"/>
    <w:rsid w:val="00C85D03"/>
    <w:rsid w:val="00C89A30"/>
    <w:rsid w:val="00C9008A"/>
    <w:rsid w:val="00C90B42"/>
    <w:rsid w:val="00C947B8"/>
    <w:rsid w:val="00C948B5"/>
    <w:rsid w:val="00CA103F"/>
    <w:rsid w:val="00CA318D"/>
    <w:rsid w:val="00CA5F96"/>
    <w:rsid w:val="00CA6022"/>
    <w:rsid w:val="00CB2B20"/>
    <w:rsid w:val="00CC1015"/>
    <w:rsid w:val="00CE22BE"/>
    <w:rsid w:val="00CE42E2"/>
    <w:rsid w:val="00CE6552"/>
    <w:rsid w:val="00CE6FA8"/>
    <w:rsid w:val="00CF2401"/>
    <w:rsid w:val="00D01A56"/>
    <w:rsid w:val="00D1065B"/>
    <w:rsid w:val="00D12CD3"/>
    <w:rsid w:val="00D1425A"/>
    <w:rsid w:val="00D177CC"/>
    <w:rsid w:val="00D21F9D"/>
    <w:rsid w:val="00D224F6"/>
    <w:rsid w:val="00D22599"/>
    <w:rsid w:val="00D250DB"/>
    <w:rsid w:val="00D25693"/>
    <w:rsid w:val="00D34FED"/>
    <w:rsid w:val="00D36A21"/>
    <w:rsid w:val="00D43C79"/>
    <w:rsid w:val="00D457EE"/>
    <w:rsid w:val="00D50630"/>
    <w:rsid w:val="00D508C3"/>
    <w:rsid w:val="00D52254"/>
    <w:rsid w:val="00D56369"/>
    <w:rsid w:val="00D56B06"/>
    <w:rsid w:val="00D57229"/>
    <w:rsid w:val="00D607C5"/>
    <w:rsid w:val="00D6510C"/>
    <w:rsid w:val="00D66392"/>
    <w:rsid w:val="00D66954"/>
    <w:rsid w:val="00D77F31"/>
    <w:rsid w:val="00D853CF"/>
    <w:rsid w:val="00D858F8"/>
    <w:rsid w:val="00D85E6D"/>
    <w:rsid w:val="00D86629"/>
    <w:rsid w:val="00D94282"/>
    <w:rsid w:val="00DA012D"/>
    <w:rsid w:val="00DA31DA"/>
    <w:rsid w:val="00DB34D3"/>
    <w:rsid w:val="00DB429F"/>
    <w:rsid w:val="00DB5598"/>
    <w:rsid w:val="00DB7E81"/>
    <w:rsid w:val="00DC4094"/>
    <w:rsid w:val="00DC4694"/>
    <w:rsid w:val="00DC5D02"/>
    <w:rsid w:val="00DD4413"/>
    <w:rsid w:val="00DD50E2"/>
    <w:rsid w:val="00DD52D8"/>
    <w:rsid w:val="00DE1696"/>
    <w:rsid w:val="00DF5865"/>
    <w:rsid w:val="00DF62AF"/>
    <w:rsid w:val="00DF6FA9"/>
    <w:rsid w:val="00DF77F6"/>
    <w:rsid w:val="00E0311E"/>
    <w:rsid w:val="00E072E6"/>
    <w:rsid w:val="00E15521"/>
    <w:rsid w:val="00E253F7"/>
    <w:rsid w:val="00E2578C"/>
    <w:rsid w:val="00E3258D"/>
    <w:rsid w:val="00E3331D"/>
    <w:rsid w:val="00E33AEA"/>
    <w:rsid w:val="00E33C16"/>
    <w:rsid w:val="00E35F08"/>
    <w:rsid w:val="00E42193"/>
    <w:rsid w:val="00E43FC3"/>
    <w:rsid w:val="00E5046D"/>
    <w:rsid w:val="00E641FF"/>
    <w:rsid w:val="00E66F84"/>
    <w:rsid w:val="00E7066F"/>
    <w:rsid w:val="00E74B8E"/>
    <w:rsid w:val="00E762EB"/>
    <w:rsid w:val="00E77BA3"/>
    <w:rsid w:val="00E82B57"/>
    <w:rsid w:val="00E952BB"/>
    <w:rsid w:val="00EA4D12"/>
    <w:rsid w:val="00EA6B92"/>
    <w:rsid w:val="00EA6BE8"/>
    <w:rsid w:val="00EC200D"/>
    <w:rsid w:val="00EC43E5"/>
    <w:rsid w:val="00EC6938"/>
    <w:rsid w:val="00ED0197"/>
    <w:rsid w:val="00ED0C79"/>
    <w:rsid w:val="00ED2941"/>
    <w:rsid w:val="00ED487B"/>
    <w:rsid w:val="00EF53D1"/>
    <w:rsid w:val="00EF6713"/>
    <w:rsid w:val="00F003CC"/>
    <w:rsid w:val="00F03258"/>
    <w:rsid w:val="00F05171"/>
    <w:rsid w:val="00F06F8B"/>
    <w:rsid w:val="00F143A7"/>
    <w:rsid w:val="00F14420"/>
    <w:rsid w:val="00F209EC"/>
    <w:rsid w:val="00F210B8"/>
    <w:rsid w:val="00F22B6B"/>
    <w:rsid w:val="00F25CBC"/>
    <w:rsid w:val="00F27842"/>
    <w:rsid w:val="00F3211B"/>
    <w:rsid w:val="00F3662A"/>
    <w:rsid w:val="00F407BF"/>
    <w:rsid w:val="00F43DEA"/>
    <w:rsid w:val="00F44515"/>
    <w:rsid w:val="00F45CFA"/>
    <w:rsid w:val="00F464B8"/>
    <w:rsid w:val="00F530A9"/>
    <w:rsid w:val="00F70D93"/>
    <w:rsid w:val="00F73474"/>
    <w:rsid w:val="00F74C62"/>
    <w:rsid w:val="00F75B2D"/>
    <w:rsid w:val="00F77610"/>
    <w:rsid w:val="00F83BD3"/>
    <w:rsid w:val="00F9374B"/>
    <w:rsid w:val="00FB03F9"/>
    <w:rsid w:val="00FB2531"/>
    <w:rsid w:val="00FB47FE"/>
    <w:rsid w:val="00FB4C9E"/>
    <w:rsid w:val="00FC142C"/>
    <w:rsid w:val="00FD1659"/>
    <w:rsid w:val="00FD722B"/>
    <w:rsid w:val="00FE215F"/>
    <w:rsid w:val="00FE49C8"/>
    <w:rsid w:val="00FE4A51"/>
    <w:rsid w:val="00FE7818"/>
    <w:rsid w:val="00FE7FC6"/>
    <w:rsid w:val="01B4FCF7"/>
    <w:rsid w:val="0298A333"/>
    <w:rsid w:val="0344BA82"/>
    <w:rsid w:val="03A9A625"/>
    <w:rsid w:val="03CC5526"/>
    <w:rsid w:val="04F19469"/>
    <w:rsid w:val="05A48FDA"/>
    <w:rsid w:val="060AA175"/>
    <w:rsid w:val="07887415"/>
    <w:rsid w:val="07F51F55"/>
    <w:rsid w:val="08033739"/>
    <w:rsid w:val="09377B30"/>
    <w:rsid w:val="0ADF3E7B"/>
    <w:rsid w:val="0B63BD69"/>
    <w:rsid w:val="0C4536FF"/>
    <w:rsid w:val="0C8A2AFD"/>
    <w:rsid w:val="0D186326"/>
    <w:rsid w:val="0E104E9F"/>
    <w:rsid w:val="0E555C3D"/>
    <w:rsid w:val="0EA888C0"/>
    <w:rsid w:val="0F23CA8D"/>
    <w:rsid w:val="0F2AEDCA"/>
    <w:rsid w:val="100FA825"/>
    <w:rsid w:val="101F57E4"/>
    <w:rsid w:val="10205433"/>
    <w:rsid w:val="1036B08C"/>
    <w:rsid w:val="10F3F42D"/>
    <w:rsid w:val="11A0BB4D"/>
    <w:rsid w:val="132397BB"/>
    <w:rsid w:val="13D591DA"/>
    <w:rsid w:val="1442F03A"/>
    <w:rsid w:val="165FD12D"/>
    <w:rsid w:val="1675EB52"/>
    <w:rsid w:val="16D6001D"/>
    <w:rsid w:val="170D2343"/>
    <w:rsid w:val="183C19D0"/>
    <w:rsid w:val="18AD8016"/>
    <w:rsid w:val="18FAE809"/>
    <w:rsid w:val="1923E438"/>
    <w:rsid w:val="19EDE2D5"/>
    <w:rsid w:val="1A8DB8C5"/>
    <w:rsid w:val="1B8B645B"/>
    <w:rsid w:val="1C174335"/>
    <w:rsid w:val="1C298926"/>
    <w:rsid w:val="1C63455E"/>
    <w:rsid w:val="1C7D5C71"/>
    <w:rsid w:val="1D25D01C"/>
    <w:rsid w:val="1D6E97E1"/>
    <w:rsid w:val="1E6F5C18"/>
    <w:rsid w:val="1EC1A07D"/>
    <w:rsid w:val="1F146232"/>
    <w:rsid w:val="1FB4A6D5"/>
    <w:rsid w:val="214A1BAB"/>
    <w:rsid w:val="2152EDC6"/>
    <w:rsid w:val="21A984C5"/>
    <w:rsid w:val="24AA87D4"/>
    <w:rsid w:val="24B836D3"/>
    <w:rsid w:val="24D88B50"/>
    <w:rsid w:val="2591693F"/>
    <w:rsid w:val="25997214"/>
    <w:rsid w:val="261B3D39"/>
    <w:rsid w:val="265DA473"/>
    <w:rsid w:val="269DA9A8"/>
    <w:rsid w:val="276DF5C2"/>
    <w:rsid w:val="2844CBCB"/>
    <w:rsid w:val="28563AED"/>
    <w:rsid w:val="29698F8B"/>
    <w:rsid w:val="29BFACE8"/>
    <w:rsid w:val="29CE667D"/>
    <w:rsid w:val="29E4CEB6"/>
    <w:rsid w:val="29EE4F80"/>
    <w:rsid w:val="2A49FF38"/>
    <w:rsid w:val="2A62D555"/>
    <w:rsid w:val="2AB89076"/>
    <w:rsid w:val="2B5E5ED1"/>
    <w:rsid w:val="2C017BF0"/>
    <w:rsid w:val="2CC3A6AB"/>
    <w:rsid w:val="2DB62E11"/>
    <w:rsid w:val="2E60D914"/>
    <w:rsid w:val="2E9A963B"/>
    <w:rsid w:val="2ECEDC94"/>
    <w:rsid w:val="2ECF4044"/>
    <w:rsid w:val="2F4143C7"/>
    <w:rsid w:val="30E370E2"/>
    <w:rsid w:val="3272A097"/>
    <w:rsid w:val="32C22C96"/>
    <w:rsid w:val="3327F010"/>
    <w:rsid w:val="3451DEC0"/>
    <w:rsid w:val="3466D015"/>
    <w:rsid w:val="35224985"/>
    <w:rsid w:val="363ECE41"/>
    <w:rsid w:val="36989324"/>
    <w:rsid w:val="36E0950B"/>
    <w:rsid w:val="3719BE43"/>
    <w:rsid w:val="377124C0"/>
    <w:rsid w:val="37D61354"/>
    <w:rsid w:val="380CB90F"/>
    <w:rsid w:val="3843A6D1"/>
    <w:rsid w:val="38CBF64B"/>
    <w:rsid w:val="38FF7580"/>
    <w:rsid w:val="3A2713BF"/>
    <w:rsid w:val="3A2EF12E"/>
    <w:rsid w:val="3BAEDFAC"/>
    <w:rsid w:val="3C03704F"/>
    <w:rsid w:val="3C0FC5FF"/>
    <w:rsid w:val="3CFBD977"/>
    <w:rsid w:val="3D86DCA8"/>
    <w:rsid w:val="3E47F7AA"/>
    <w:rsid w:val="3F501019"/>
    <w:rsid w:val="3F5021AC"/>
    <w:rsid w:val="4047DF03"/>
    <w:rsid w:val="40D50E9A"/>
    <w:rsid w:val="40FC3E88"/>
    <w:rsid w:val="42160026"/>
    <w:rsid w:val="427A2EF2"/>
    <w:rsid w:val="430781E3"/>
    <w:rsid w:val="43B04550"/>
    <w:rsid w:val="43BCD445"/>
    <w:rsid w:val="43EB5F68"/>
    <w:rsid w:val="44660723"/>
    <w:rsid w:val="446971AF"/>
    <w:rsid w:val="44D7766A"/>
    <w:rsid w:val="456F06F1"/>
    <w:rsid w:val="457381A9"/>
    <w:rsid w:val="46EB21F4"/>
    <w:rsid w:val="473CD860"/>
    <w:rsid w:val="477FF0E1"/>
    <w:rsid w:val="47B5B78E"/>
    <w:rsid w:val="47F291AB"/>
    <w:rsid w:val="48A2FABF"/>
    <w:rsid w:val="49952A1B"/>
    <w:rsid w:val="49B32372"/>
    <w:rsid w:val="49CDE71E"/>
    <w:rsid w:val="4A87EFF4"/>
    <w:rsid w:val="4BB2AC3F"/>
    <w:rsid w:val="4C552792"/>
    <w:rsid w:val="4C714BD0"/>
    <w:rsid w:val="4CB152E3"/>
    <w:rsid w:val="4D39944F"/>
    <w:rsid w:val="4DB1D303"/>
    <w:rsid w:val="4DBC214D"/>
    <w:rsid w:val="4DE7FFC9"/>
    <w:rsid w:val="4DF42C3C"/>
    <w:rsid w:val="4F81231B"/>
    <w:rsid w:val="4F85ACE4"/>
    <w:rsid w:val="500B2D57"/>
    <w:rsid w:val="50AC7FD7"/>
    <w:rsid w:val="50E950A0"/>
    <w:rsid w:val="51E416BA"/>
    <w:rsid w:val="52D71186"/>
    <w:rsid w:val="530B4C14"/>
    <w:rsid w:val="5321978E"/>
    <w:rsid w:val="53256E9B"/>
    <w:rsid w:val="539431B5"/>
    <w:rsid w:val="54B18117"/>
    <w:rsid w:val="558A349B"/>
    <w:rsid w:val="5743CA5A"/>
    <w:rsid w:val="576946E2"/>
    <w:rsid w:val="5790EA80"/>
    <w:rsid w:val="59018867"/>
    <w:rsid w:val="597C361F"/>
    <w:rsid w:val="5A6CD383"/>
    <w:rsid w:val="5A92A7A0"/>
    <w:rsid w:val="5B76DBC3"/>
    <w:rsid w:val="5BA20197"/>
    <w:rsid w:val="5CC809DF"/>
    <w:rsid w:val="5D4767E3"/>
    <w:rsid w:val="5D82317C"/>
    <w:rsid w:val="5F13AEED"/>
    <w:rsid w:val="5F3439C4"/>
    <w:rsid w:val="5F81EA67"/>
    <w:rsid w:val="5FEE550F"/>
    <w:rsid w:val="60B8526C"/>
    <w:rsid w:val="60F3636A"/>
    <w:rsid w:val="616C0D53"/>
    <w:rsid w:val="639658CF"/>
    <w:rsid w:val="6399C466"/>
    <w:rsid w:val="641BB8B6"/>
    <w:rsid w:val="6456452B"/>
    <w:rsid w:val="648089A9"/>
    <w:rsid w:val="6493A7C4"/>
    <w:rsid w:val="64AD2D69"/>
    <w:rsid w:val="651E138A"/>
    <w:rsid w:val="653ADDB2"/>
    <w:rsid w:val="6554FA0B"/>
    <w:rsid w:val="657E475E"/>
    <w:rsid w:val="659CA8DF"/>
    <w:rsid w:val="65D0B951"/>
    <w:rsid w:val="65F805F2"/>
    <w:rsid w:val="66C4A0C9"/>
    <w:rsid w:val="670EA9E1"/>
    <w:rsid w:val="671A17BF"/>
    <w:rsid w:val="67F8C476"/>
    <w:rsid w:val="68058885"/>
    <w:rsid w:val="68A2331F"/>
    <w:rsid w:val="6938493C"/>
    <w:rsid w:val="696B35F7"/>
    <w:rsid w:val="6A88D09C"/>
    <w:rsid w:val="6BBDC5ED"/>
    <w:rsid w:val="6CBA7517"/>
    <w:rsid w:val="6CC8EBC1"/>
    <w:rsid w:val="6D645C9C"/>
    <w:rsid w:val="6D7D00B2"/>
    <w:rsid w:val="6DEA4D4A"/>
    <w:rsid w:val="6E02F5BC"/>
    <w:rsid w:val="6E3E6ABB"/>
    <w:rsid w:val="6F002CFD"/>
    <w:rsid w:val="6F111B5A"/>
    <w:rsid w:val="6F4D9A39"/>
    <w:rsid w:val="6FCF5A28"/>
    <w:rsid w:val="70DDBCEC"/>
    <w:rsid w:val="72A8B1C1"/>
    <w:rsid w:val="734DD5CB"/>
    <w:rsid w:val="73849EED"/>
    <w:rsid w:val="761026DC"/>
    <w:rsid w:val="76C5FB79"/>
    <w:rsid w:val="76EB8152"/>
    <w:rsid w:val="76F34B95"/>
    <w:rsid w:val="770601C9"/>
    <w:rsid w:val="786A7CFF"/>
    <w:rsid w:val="788708F8"/>
    <w:rsid w:val="7A1F0C97"/>
    <w:rsid w:val="7A454363"/>
    <w:rsid w:val="7A9C7BFE"/>
    <w:rsid w:val="7AE397FF"/>
    <w:rsid w:val="7B69B5CD"/>
    <w:rsid w:val="7BC83086"/>
    <w:rsid w:val="7C0EE78D"/>
    <w:rsid w:val="7CDE4742"/>
    <w:rsid w:val="7CE0FE79"/>
    <w:rsid w:val="7E12A8BA"/>
    <w:rsid w:val="7E7CCEDA"/>
    <w:rsid w:val="7EDF275B"/>
    <w:rsid w:val="7EFFD148"/>
    <w:rsid w:val="7F0935A6"/>
    <w:rsid w:val="7FC8A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6537C2"/>
  <w15:docId w15:val="{D23FD65D-C0C2-4133-B91D-1FCC3F3B7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rsid w:val="009E25AC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vize">
    <w:name w:val="Revision"/>
    <w:hidden/>
    <w:uiPriority w:val="99"/>
    <w:semiHidden/>
    <w:rsid w:val="00485E1C"/>
    <w:pPr>
      <w:spacing w:after="0" w:line="240" w:lineRule="auto"/>
    </w:pPr>
    <w:rPr>
      <w:rFonts w:ascii="Book Antiqua" w:hAnsi="Book Antiqua"/>
    </w:rPr>
  </w:style>
  <w:style w:type="character" w:styleId="Odkaznakoment">
    <w:name w:val="annotation reference"/>
    <w:basedOn w:val="Standardnpsmoodstavce"/>
    <w:uiPriority w:val="99"/>
    <w:semiHidden/>
    <w:unhideWhenUsed/>
    <w:rsid w:val="00485E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85E1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85E1C"/>
    <w:rPr>
      <w:rFonts w:ascii="Book Antiqua" w:hAnsi="Book Antiqu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85E1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85E1C"/>
    <w:rPr>
      <w:rFonts w:ascii="Book Antiqua" w:hAnsi="Book Antiqua"/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A012D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62EF9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rsid w:val="00FB03F9"/>
    <w:pPr>
      <w:spacing w:after="0" w:line="240" w:lineRule="auto"/>
      <w:ind w:firstLine="0"/>
      <w:jc w:val="left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FB03F9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iln">
    <w:name w:val="Strong"/>
    <w:uiPriority w:val="22"/>
    <w:qFormat/>
    <w:rsid w:val="00FB03F9"/>
    <w:rPr>
      <w:b/>
      <w:bCs/>
    </w:rPr>
  </w:style>
  <w:style w:type="character" w:customStyle="1" w:styleId="d2edcug0">
    <w:name w:val="d2edcug0"/>
    <w:basedOn w:val="Standardnpsmoodstavce"/>
    <w:rsid w:val="008B02B4"/>
  </w:style>
  <w:style w:type="character" w:customStyle="1" w:styleId="photolocationtext">
    <w:name w:val="photolocationtext"/>
    <w:basedOn w:val="Standardnpsmoodstavce"/>
    <w:rsid w:val="003A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bora.lancova@physics.slu.cz" TargetMode="External"/><Relationship Id="rId18" Type="http://schemas.openxmlformats.org/officeDocument/2006/relationships/hyperlink" Target="https://academic.oup.com/mnras/article-abstract/514/1/780/6584866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etr.horalek@sl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lara.jancikova@slu.cz" TargetMode="External"/><Relationship Id="rId20" Type="http://schemas.openxmlformats.org/officeDocument/2006/relationships/hyperlink" Target="http://progresy.physics.cz/2022/03/04/jak-poznat-cervi-diru-fyzikove-z-opavy-navrhuji-po-cem-maji-patrat-pozemske-observatore-i-vesmirny-dalekohled-jamese-webb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zdenek.stuchlik@physics.slu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progresy.physics.cz/2022/05/04/opavsti-fyzikove-meri-obezitu-neutronovych-hvezd-navazuji-na-vyzkum-legendarniho-kipa-thorna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abriel.torok@physics.cz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99D23510A08448081F7EECBA4A6D4" ma:contentTypeVersion="13" ma:contentTypeDescription="Vytvoří nový dokument" ma:contentTypeScope="" ma:versionID="94cc95db2aaf831a7c73d72df27301f9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cf5529b1e01c6e4620bbf63bccaad21f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22C19-7A6F-4425-8D02-F61578FCF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E2E308-2116-486B-B09A-8A53048F0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7</cp:revision>
  <cp:lastPrinted>2021-07-29T11:24:00Z</cp:lastPrinted>
  <dcterms:created xsi:type="dcterms:W3CDTF">2022-08-01T09:05:00Z</dcterms:created>
  <dcterms:modified xsi:type="dcterms:W3CDTF">2022-08-01T13:20:00Z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