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0BFF" w14:textId="77777777" w:rsidR="00A97C9A" w:rsidRPr="0065204A" w:rsidRDefault="001F4D5E" w:rsidP="00DC4094">
      <w:pPr>
        <w:ind w:firstLine="0"/>
        <w:jc w:val="center"/>
        <w:rPr>
          <w:sz w:val="28"/>
          <w:szCs w:val="28"/>
        </w:rPr>
      </w:pPr>
      <w:bookmarkStart w:id="0" w:name="OLE_LINK1"/>
      <w:r>
        <w:rPr>
          <w:sz w:val="28"/>
          <w:szCs w:val="28"/>
        </w:rPr>
        <w:t xml:space="preserve">Konec </w:t>
      </w:r>
      <w:r w:rsidR="007A431F">
        <w:rPr>
          <w:sz w:val="28"/>
          <w:szCs w:val="28"/>
        </w:rPr>
        <w:t>října</w:t>
      </w:r>
      <w:r>
        <w:rPr>
          <w:sz w:val="28"/>
          <w:szCs w:val="28"/>
        </w:rPr>
        <w:t xml:space="preserve"> ve znamení </w:t>
      </w:r>
      <w:r w:rsidR="003B258F">
        <w:rPr>
          <w:sz w:val="28"/>
          <w:szCs w:val="28"/>
        </w:rPr>
        <w:t>pozoruhodných</w:t>
      </w:r>
      <w:r>
        <w:rPr>
          <w:sz w:val="28"/>
          <w:szCs w:val="28"/>
        </w:rPr>
        <w:t xml:space="preserve"> úkazů: </w:t>
      </w:r>
      <w:r w:rsidR="00B508D4">
        <w:rPr>
          <w:sz w:val="28"/>
          <w:szCs w:val="28"/>
        </w:rPr>
        <w:t>Zazáří</w:t>
      </w:r>
      <w:r w:rsidR="00070B14">
        <w:rPr>
          <w:sz w:val="28"/>
          <w:szCs w:val="28"/>
        </w:rPr>
        <w:t xml:space="preserve"> </w:t>
      </w:r>
      <w:r w:rsidR="00FE1ED7">
        <w:rPr>
          <w:sz w:val="28"/>
          <w:szCs w:val="28"/>
        </w:rPr>
        <w:t>prach</w:t>
      </w:r>
      <w:r w:rsidR="00070B14">
        <w:rPr>
          <w:sz w:val="28"/>
          <w:szCs w:val="28"/>
        </w:rPr>
        <w:t xml:space="preserve"> z Halleyovy komety a </w:t>
      </w:r>
      <w:r w:rsidR="00B508D4">
        <w:rPr>
          <w:sz w:val="28"/>
          <w:szCs w:val="28"/>
        </w:rPr>
        <w:t xml:space="preserve">nastane </w:t>
      </w:r>
      <w:r w:rsidR="00070B14">
        <w:rPr>
          <w:sz w:val="28"/>
          <w:szCs w:val="28"/>
        </w:rPr>
        <w:t>částečné zatmění Slunce</w:t>
      </w:r>
    </w:p>
    <w:bookmarkEnd w:id="0"/>
    <w:p w14:paraId="618C0789" w14:textId="1A1BB171" w:rsidR="00FB03F9" w:rsidRDefault="003B258F" w:rsidP="558A349B">
      <w:pPr>
        <w:rPr>
          <w:rStyle w:val="Siln"/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sz w:val="24"/>
          <w:szCs w:val="24"/>
        </w:rPr>
        <w:t xml:space="preserve">Konec měsíce října </w:t>
      </w:r>
      <w:r w:rsidR="00184C6C">
        <w:rPr>
          <w:rStyle w:val="Siln"/>
          <w:rFonts w:eastAsia="Book Antiqua" w:cs="Book Antiqua"/>
          <w:sz w:val="24"/>
          <w:szCs w:val="24"/>
        </w:rPr>
        <w:t xml:space="preserve">2022 </w:t>
      </w:r>
      <w:r>
        <w:rPr>
          <w:rStyle w:val="Siln"/>
          <w:rFonts w:eastAsia="Book Antiqua" w:cs="Book Antiqua"/>
          <w:sz w:val="24"/>
          <w:szCs w:val="24"/>
        </w:rPr>
        <w:t xml:space="preserve">se ponese v duchu dvou pozoruhodných nebeských úkazů. V průběhu předposledního víkendu, zejména </w:t>
      </w:r>
      <w:r w:rsidR="009F4450">
        <w:rPr>
          <w:rStyle w:val="Siln"/>
          <w:rFonts w:eastAsia="Book Antiqua" w:cs="Book Antiqua"/>
          <w:sz w:val="24"/>
          <w:szCs w:val="24"/>
        </w:rPr>
        <w:t xml:space="preserve">však </w:t>
      </w:r>
      <w:r w:rsidR="00AA20E4">
        <w:rPr>
          <w:rStyle w:val="Siln"/>
          <w:rFonts w:eastAsia="Book Antiqua" w:cs="Book Antiqua"/>
          <w:sz w:val="24"/>
          <w:szCs w:val="24"/>
        </w:rPr>
        <w:t xml:space="preserve">už </w:t>
      </w:r>
      <w:r>
        <w:rPr>
          <w:rStyle w:val="Siln"/>
          <w:rFonts w:eastAsia="Book Antiqua" w:cs="Book Antiqua"/>
          <w:sz w:val="24"/>
          <w:szCs w:val="24"/>
        </w:rPr>
        <w:t>v </w:t>
      </w:r>
      <w:r w:rsidR="009F4450">
        <w:rPr>
          <w:rStyle w:val="Siln"/>
          <w:rFonts w:eastAsia="Book Antiqua" w:cs="Book Antiqua"/>
          <w:sz w:val="24"/>
          <w:szCs w:val="24"/>
        </w:rPr>
        <w:t xml:space="preserve">pátek 21. října </w:t>
      </w:r>
      <w:r>
        <w:rPr>
          <w:rStyle w:val="Siln"/>
          <w:rFonts w:eastAsia="Book Antiqua" w:cs="Book Antiqua"/>
          <w:sz w:val="24"/>
          <w:szCs w:val="24"/>
        </w:rPr>
        <w:t>ranních hodinách, budeme moci za jasného počasí pozorovat</w:t>
      </w:r>
      <w:r w:rsidR="005A5F67">
        <w:rPr>
          <w:rStyle w:val="Siln"/>
          <w:rFonts w:eastAsia="Book Antiqua" w:cs="Book Antiqua"/>
          <w:sz w:val="24"/>
          <w:szCs w:val="24"/>
        </w:rPr>
        <w:t xml:space="preserve"> Orionidy,</w:t>
      </w:r>
      <w:r>
        <w:rPr>
          <w:rStyle w:val="Siln"/>
          <w:rFonts w:eastAsia="Book Antiqua" w:cs="Book Antiqua"/>
          <w:sz w:val="24"/>
          <w:szCs w:val="24"/>
        </w:rPr>
        <w:t xml:space="preserve"> meteorický roj, který je způsoben zánikem ledo</w:t>
      </w:r>
      <w:r w:rsidR="00AA20E4">
        <w:rPr>
          <w:rStyle w:val="Siln"/>
          <w:rFonts w:eastAsia="Book Antiqua" w:cs="Book Antiqua"/>
          <w:sz w:val="24"/>
          <w:szCs w:val="24"/>
        </w:rPr>
        <w:t>-</w:t>
      </w:r>
      <w:r>
        <w:rPr>
          <w:rStyle w:val="Siln"/>
          <w:rFonts w:eastAsia="Book Antiqua" w:cs="Book Antiqua"/>
          <w:sz w:val="24"/>
          <w:szCs w:val="24"/>
        </w:rPr>
        <w:t xml:space="preserve">prachových částic ze slavné Halleyovy komety v zemské </w:t>
      </w:r>
      <w:r w:rsidR="00701E05">
        <w:rPr>
          <w:rStyle w:val="Siln"/>
          <w:rFonts w:eastAsia="Book Antiqua" w:cs="Book Antiqua"/>
          <w:sz w:val="24"/>
          <w:szCs w:val="24"/>
        </w:rPr>
        <w:t>atmosféře</w:t>
      </w:r>
      <w:r>
        <w:rPr>
          <w:rStyle w:val="Siln"/>
          <w:rFonts w:eastAsia="Book Antiqua" w:cs="Book Antiqua"/>
          <w:sz w:val="24"/>
          <w:szCs w:val="24"/>
        </w:rPr>
        <w:t xml:space="preserve">. O </w:t>
      </w:r>
      <w:r w:rsidR="00AA20E4">
        <w:rPr>
          <w:rStyle w:val="Siln"/>
          <w:rFonts w:eastAsia="Book Antiqua" w:cs="Book Antiqua"/>
          <w:sz w:val="24"/>
          <w:szCs w:val="24"/>
        </w:rPr>
        <w:t>čtyři</w:t>
      </w:r>
      <w:r>
        <w:rPr>
          <w:rStyle w:val="Siln"/>
          <w:rFonts w:eastAsia="Book Antiqua" w:cs="Book Antiqua"/>
          <w:sz w:val="24"/>
          <w:szCs w:val="24"/>
        </w:rPr>
        <w:t xml:space="preserve"> dny později, v úterý 25. října, bude okolo poledne z Česka i Slovenska pozorovatelné výrazné částečné zatmění Slunce.</w:t>
      </w:r>
      <w:r w:rsidR="00701E05">
        <w:rPr>
          <w:rStyle w:val="Siln"/>
          <w:rFonts w:eastAsia="Book Antiqua" w:cs="Book Antiqua"/>
          <w:sz w:val="24"/>
          <w:szCs w:val="24"/>
        </w:rPr>
        <w:t xml:space="preserve"> Při jeho maximu Měsíc zakryje přes 40 procent průměru slunečního disku.</w:t>
      </w:r>
    </w:p>
    <w:p w14:paraId="5409F1B4" w14:textId="77777777" w:rsidR="007F54F8" w:rsidRDefault="007F54F8" w:rsidP="007F54F8">
      <w:pPr>
        <w:ind w:firstLine="0"/>
        <w:rPr>
          <w:rStyle w:val="Siln"/>
          <w:rFonts w:eastAsia="Book Antiqua" w:cs="Book Antiqua"/>
          <w:sz w:val="24"/>
          <w:szCs w:val="24"/>
        </w:rPr>
      </w:pPr>
      <w:r>
        <w:rPr>
          <w:noProof/>
        </w:rPr>
        <w:drawing>
          <wp:inline distT="0" distB="0" distL="0" distR="0" wp14:anchorId="530043F3" wp14:editId="4C3BB078">
            <wp:extent cx="5760720" cy="38404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A658D" w14:textId="77777777" w:rsidR="007F54F8" w:rsidRPr="00A93ABA" w:rsidRDefault="00C75411" w:rsidP="007F54F8">
      <w:pPr>
        <w:ind w:firstLine="0"/>
        <w:jc w:val="center"/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</w:pPr>
      <w:r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Maximum meteorického roje Orionidy v roce 2020 nad </w:t>
      </w:r>
      <w:r w:rsidR="00862B49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východním Slovenskem</w:t>
      </w:r>
      <w:r w:rsidR="007F54F8" w:rsidRPr="00A93ABA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. </w:t>
      </w:r>
      <w:r w:rsidR="00863F6C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Orion je na snímku vlevo od středu obklopený barevnými mlhovinami (ty očima vidět nejsou). </w:t>
      </w:r>
      <w:r w:rsidR="00863F6C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br/>
      </w:r>
      <w:r w:rsidR="00862B49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Foto: Petr Horálek/FÚ v Opavě</w:t>
      </w:r>
      <w:r w:rsidR="007F54F8" w:rsidRPr="00A93ABA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.</w:t>
      </w:r>
    </w:p>
    <w:p w14:paraId="04669FED" w14:textId="77777777" w:rsidR="00D853CF" w:rsidRPr="00A45EBE" w:rsidRDefault="00AC2386" w:rsidP="00D853CF">
      <w:pPr>
        <w:ind w:firstLine="0"/>
        <w:rPr>
          <w:rStyle w:val="Siln"/>
          <w:rFonts w:eastAsia="Book Antiqua" w:cs="Book Antiqua"/>
          <w:sz w:val="24"/>
          <w:szCs w:val="24"/>
        </w:rPr>
      </w:pPr>
      <w:r w:rsidRPr="00A45EBE">
        <w:rPr>
          <w:rStyle w:val="Siln"/>
          <w:rFonts w:eastAsia="Book Antiqua" w:cs="Book Antiqua"/>
          <w:sz w:val="24"/>
          <w:szCs w:val="24"/>
        </w:rPr>
        <w:lastRenderedPageBreak/>
        <w:t>Prach z Halleyovy komety</w:t>
      </w:r>
    </w:p>
    <w:p w14:paraId="7012086F" w14:textId="741C581D" w:rsidR="00462F0A" w:rsidRPr="00A45EBE" w:rsidRDefault="00AC2386" w:rsidP="00C46ABF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 w:rsidRPr="0004370D">
        <w:rPr>
          <w:rStyle w:val="Siln"/>
          <w:rFonts w:eastAsia="Book Antiqua" w:cs="Book Antiqua"/>
          <w:sz w:val="24"/>
          <w:szCs w:val="24"/>
        </w:rPr>
        <w:t>Každoroční meteorický roj Orionid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je podzimní větví proudu částic, do kterého Země vstupuje i v květnu </w:t>
      </w:r>
      <w:r w:rsidR="00184C6C">
        <w:rPr>
          <w:rStyle w:val="Siln"/>
          <w:rFonts w:eastAsia="Book Antiqua" w:cs="Book Antiqua"/>
          <w:b w:val="0"/>
          <w:bCs w:val="0"/>
          <w:sz w:val="24"/>
          <w:szCs w:val="24"/>
        </w:rPr>
        <w:t>(v květnu pozorujeme roj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Eta-Aquaridy</w:t>
      </w:r>
      <w:r w:rsidR="00184C6C">
        <w:rPr>
          <w:rStyle w:val="Siln"/>
          <w:rFonts w:eastAsia="Book Antiqua" w:cs="Book Antiqua"/>
          <w:b w:val="0"/>
          <w:bCs w:val="0"/>
          <w:sz w:val="24"/>
          <w:szCs w:val="24"/>
        </w:rPr>
        <w:t>)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. Oba roje spojuje nejen stejná rychlost meteorů okolo 66 km/s, ale i </w:t>
      </w:r>
      <w:r w:rsidRPr="0004370D">
        <w:rPr>
          <w:rStyle w:val="Siln"/>
          <w:rFonts w:eastAsia="Book Antiqua" w:cs="Book Antiqua"/>
          <w:sz w:val="24"/>
          <w:szCs w:val="24"/>
        </w:rPr>
        <w:t>původní mateřské těleso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. </w:t>
      </w:r>
      <w:r w:rsidR="006A5155">
        <w:rPr>
          <w:rStyle w:val="Siln"/>
          <w:rFonts w:eastAsia="Book Antiqua" w:cs="Book Antiqua"/>
          <w:b w:val="0"/>
          <w:bCs w:val="0"/>
          <w:sz w:val="24"/>
          <w:szCs w:val="24"/>
        </w:rPr>
        <w:t>T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ím </w:t>
      </w:r>
      <w:r w:rsidR="007245C6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>je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slavná </w:t>
      </w:r>
      <w:r w:rsidRPr="0004370D">
        <w:rPr>
          <w:rStyle w:val="Siln"/>
          <w:rFonts w:eastAsia="Book Antiqua" w:cs="Book Antiqua"/>
          <w:sz w:val="24"/>
          <w:szCs w:val="24"/>
        </w:rPr>
        <w:t>Halleyov</w:t>
      </w:r>
      <w:r w:rsidR="000B4B4B" w:rsidRPr="0004370D">
        <w:rPr>
          <w:rStyle w:val="Siln"/>
          <w:rFonts w:eastAsia="Book Antiqua" w:cs="Book Antiqua"/>
          <w:sz w:val="24"/>
          <w:szCs w:val="24"/>
        </w:rPr>
        <w:t>a</w:t>
      </w:r>
      <w:r w:rsidRPr="0004370D">
        <w:rPr>
          <w:rStyle w:val="Siln"/>
          <w:rFonts w:eastAsia="Book Antiqua" w:cs="Book Antiqua"/>
          <w:sz w:val="24"/>
          <w:szCs w:val="24"/>
        </w:rPr>
        <w:t xml:space="preserve"> kometa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(oficiálně značená jako 1P/Halley). </w:t>
      </w:r>
      <w:r w:rsidR="007245C6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>V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roce 1705 </w:t>
      </w:r>
      <w:r w:rsidR="007245C6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si britský 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matematik a královský astronom </w:t>
      </w:r>
      <w:r w:rsidRPr="0004370D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Edmond Halley</w:t>
      </w:r>
      <w:r w:rsidR="007245C6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všiml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, že mezi 24 pozorovanými kometami mezi lety 1337-1698 mají tři z nich, konkrétně pozorované v letech 1531, 1607 a 1682, velmi podobné vlastnosti oběžné dráhy. </w:t>
      </w:r>
      <w:r w:rsidR="00AE3118">
        <w:rPr>
          <w:rStyle w:val="Siln"/>
          <w:rFonts w:eastAsia="Book Antiqua" w:cs="Book Antiqua"/>
          <w:b w:val="0"/>
          <w:bCs w:val="0"/>
          <w:sz w:val="24"/>
          <w:szCs w:val="24"/>
        </w:rPr>
        <w:t>Vypočítal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, že </w:t>
      </w:r>
      <w:r w:rsidR="00255ED7">
        <w:rPr>
          <w:rStyle w:val="Siln"/>
          <w:rFonts w:eastAsia="Book Antiqua" w:cs="Book Antiqua"/>
          <w:b w:val="0"/>
          <w:bCs w:val="0"/>
          <w:sz w:val="24"/>
          <w:szCs w:val="24"/>
        </w:rPr>
        <w:t>se jedná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="00255ED7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vždy 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>o tu</w:t>
      </w:r>
      <w:r w:rsidR="00255ED7">
        <w:rPr>
          <w:rStyle w:val="Siln"/>
          <w:rFonts w:eastAsia="Book Antiqua" w:cs="Book Antiqua"/>
          <w:b w:val="0"/>
          <w:bCs w:val="0"/>
          <w:sz w:val="24"/>
          <w:szCs w:val="24"/>
        </w:rPr>
        <w:t>též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kometu, a dokonce předpověděl i její další návrat v roce 1758. Sám se ho však už nedožil – zemřel o 16 let dříve.</w:t>
      </w:r>
      <w:r w:rsidR="00462F0A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</w:p>
    <w:p w14:paraId="7EDA7325" w14:textId="7E6D50E2" w:rsidR="00C46ABF" w:rsidRPr="00A45EBE" w:rsidRDefault="00C46ABF" w:rsidP="00C46ABF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Halleyova kometa se ke Slunci vrací </w:t>
      </w:r>
      <w:r w:rsidR="00255ED7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přibližně 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každých 76 let. Poslední návrat </w:t>
      </w:r>
      <w:r w:rsidR="005839DA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v roce 1986 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>nebyl nikterak příznivý – kometa byla poměrně slabá a geometricky nevýhodně položená vůči Zemi. Dalšího návratu se však dožijí současné mladší generace. Kometa znovu přiletí ke Slunci 28. července 2061 a na severní obloze bude pozorovatelná krátce, ale velmi výrazně už v červnu toho roku.</w:t>
      </w:r>
      <w:r w:rsidR="0004370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Oba</w:t>
      </w:r>
      <w:r w:rsidR="0018143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="000E01CC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zmíněné </w:t>
      </w:r>
      <w:r w:rsidR="0018143D">
        <w:rPr>
          <w:rStyle w:val="Siln"/>
          <w:rFonts w:eastAsia="Book Antiqua" w:cs="Book Antiqua"/>
          <w:b w:val="0"/>
          <w:bCs w:val="0"/>
          <w:sz w:val="24"/>
          <w:szCs w:val="24"/>
        </w:rPr>
        <w:t>meteorické</w:t>
      </w:r>
      <w:r w:rsidR="0004370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roje </w:t>
      </w:r>
      <w:r w:rsidR="005E7092">
        <w:rPr>
          <w:rStyle w:val="Siln"/>
          <w:rFonts w:eastAsia="Book Antiqua" w:cs="Book Antiqua"/>
          <w:b w:val="0"/>
          <w:bCs w:val="0"/>
          <w:sz w:val="24"/>
          <w:szCs w:val="24"/>
        </w:rPr>
        <w:t>nám však</w:t>
      </w:r>
      <w:r w:rsidR="0004370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kometu připomínají každý rok.</w:t>
      </w:r>
    </w:p>
    <w:p w14:paraId="1D805724" w14:textId="7F489B5A" w:rsidR="00AC2386" w:rsidRPr="00A45EBE" w:rsidRDefault="00C46ABF" w:rsidP="00C46ABF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 w:rsidRPr="0004370D">
        <w:rPr>
          <w:b/>
          <w:bCs/>
          <w:sz w:val="24"/>
          <w:szCs w:val="24"/>
        </w:rPr>
        <w:t xml:space="preserve">První zmínky o roji </w:t>
      </w:r>
      <w:r w:rsidR="00462F0A" w:rsidRPr="0004370D">
        <w:rPr>
          <w:b/>
          <w:bCs/>
          <w:sz w:val="24"/>
          <w:szCs w:val="24"/>
        </w:rPr>
        <w:t>Orionid</w:t>
      </w:r>
      <w:r w:rsidR="00462F0A" w:rsidRPr="00A45EBE">
        <w:rPr>
          <w:sz w:val="24"/>
          <w:szCs w:val="24"/>
        </w:rPr>
        <w:t xml:space="preserve"> </w:t>
      </w:r>
      <w:r w:rsidRPr="00A45EBE">
        <w:rPr>
          <w:sz w:val="24"/>
          <w:szCs w:val="24"/>
        </w:rPr>
        <w:t xml:space="preserve">pochází z roku 1839, kdy americký astronom </w:t>
      </w:r>
      <w:r w:rsidRPr="00A45EBE">
        <w:rPr>
          <w:rStyle w:val="Zdraznn"/>
          <w:sz w:val="24"/>
          <w:szCs w:val="24"/>
        </w:rPr>
        <w:t>Edward C. Herrick</w:t>
      </w:r>
      <w:r w:rsidRPr="00A45EBE">
        <w:rPr>
          <w:sz w:val="24"/>
          <w:szCs w:val="24"/>
        </w:rPr>
        <w:t xml:space="preserve"> vysledoval jistou vyšší meteorickou aktivitu v první polovině října. Následující rok svá pozorování poopravil s tím, že maximum aktivity nastává mezi 8.</w:t>
      </w:r>
      <w:r w:rsidR="005B70BB">
        <w:rPr>
          <w:sz w:val="24"/>
          <w:szCs w:val="24"/>
        </w:rPr>
        <w:t> </w:t>
      </w:r>
      <w:r w:rsidRPr="00A45EBE">
        <w:rPr>
          <w:sz w:val="24"/>
          <w:szCs w:val="24"/>
        </w:rPr>
        <w:t xml:space="preserve">a 25. říjnem. V roce 1864 na jeho pozorování navázal </w:t>
      </w:r>
      <w:r w:rsidRPr="00A45EBE">
        <w:rPr>
          <w:rStyle w:val="Zdraznn"/>
          <w:sz w:val="24"/>
          <w:szCs w:val="24"/>
        </w:rPr>
        <w:t>Alexander S. Herschel</w:t>
      </w:r>
      <w:r w:rsidRPr="00A45EBE">
        <w:rPr>
          <w:sz w:val="24"/>
          <w:szCs w:val="24"/>
        </w:rPr>
        <w:t xml:space="preserve">, který </w:t>
      </w:r>
      <w:r w:rsidR="005B70BB">
        <w:rPr>
          <w:sz w:val="24"/>
          <w:szCs w:val="24"/>
        </w:rPr>
        <w:t xml:space="preserve">přesněji </w:t>
      </w:r>
      <w:r w:rsidRPr="00A45EBE">
        <w:rPr>
          <w:sz w:val="24"/>
          <w:szCs w:val="24"/>
        </w:rPr>
        <w:t>určil</w:t>
      </w:r>
      <w:r w:rsidR="005B70BB">
        <w:rPr>
          <w:sz w:val="24"/>
          <w:szCs w:val="24"/>
        </w:rPr>
        <w:t xml:space="preserve"> jak</w:t>
      </w:r>
      <w:r w:rsidRPr="00A45EBE">
        <w:rPr>
          <w:sz w:val="24"/>
          <w:szCs w:val="24"/>
        </w:rPr>
        <w:t xml:space="preserve"> polohu místa, odkud meteory na obloze vylétají</w:t>
      </w:r>
      <w:r w:rsidR="005B70BB">
        <w:rPr>
          <w:sz w:val="24"/>
          <w:szCs w:val="24"/>
        </w:rPr>
        <w:t>, tak</w:t>
      </w:r>
      <w:r w:rsidRPr="00A45EBE">
        <w:rPr>
          <w:sz w:val="24"/>
          <w:szCs w:val="24"/>
        </w:rPr>
        <w:t xml:space="preserve"> frekvenci roje (</w:t>
      </w:r>
      <w:r w:rsidR="00D96FA1">
        <w:rPr>
          <w:sz w:val="24"/>
          <w:szCs w:val="24"/>
        </w:rPr>
        <w:t xml:space="preserve">okolo </w:t>
      </w:r>
      <w:r w:rsidRPr="00A45EBE">
        <w:rPr>
          <w:sz w:val="24"/>
          <w:szCs w:val="24"/>
        </w:rPr>
        <w:t xml:space="preserve">20 meteorů </w:t>
      </w:r>
      <w:r w:rsidR="005B70BB">
        <w:rPr>
          <w:sz w:val="24"/>
          <w:szCs w:val="24"/>
        </w:rPr>
        <w:t>za</w:t>
      </w:r>
      <w:r w:rsidRPr="00A45EBE">
        <w:rPr>
          <w:sz w:val="24"/>
          <w:szCs w:val="24"/>
        </w:rPr>
        <w:t xml:space="preserve"> hodin</w:t>
      </w:r>
      <w:r w:rsidR="005B70BB">
        <w:rPr>
          <w:sz w:val="24"/>
          <w:szCs w:val="24"/>
        </w:rPr>
        <w:t>u</w:t>
      </w:r>
      <w:r w:rsidRPr="00A45EBE">
        <w:rPr>
          <w:sz w:val="24"/>
          <w:szCs w:val="24"/>
        </w:rPr>
        <w:t>). Od té doby</w:t>
      </w:r>
      <w:r w:rsidR="005B70BB">
        <w:rPr>
          <w:sz w:val="24"/>
          <w:szCs w:val="24"/>
        </w:rPr>
        <w:t xml:space="preserve"> se</w:t>
      </w:r>
      <w:r w:rsidRPr="00A45EBE">
        <w:rPr>
          <w:sz w:val="24"/>
          <w:szCs w:val="24"/>
        </w:rPr>
        <w:t xml:space="preserve"> o roj začala zajímat </w:t>
      </w:r>
      <w:r w:rsidR="005B70BB">
        <w:rPr>
          <w:sz w:val="24"/>
          <w:szCs w:val="24"/>
        </w:rPr>
        <w:t>celá řada</w:t>
      </w:r>
      <w:r w:rsidRPr="00A45EBE">
        <w:rPr>
          <w:sz w:val="24"/>
          <w:szCs w:val="24"/>
        </w:rPr>
        <w:t xml:space="preserve"> dalších astronomů, až se z Orionid stal jeden z hlavní desítky nejsledovanějších rojů v roce.</w:t>
      </w:r>
      <w:r w:rsidR="00AC2386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>Více</w:t>
      </w:r>
      <w:r w:rsidR="005B70BB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informací naleznete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také v </w:t>
      </w:r>
      <w:hyperlink r:id="rId12" w:history="1">
        <w:r w:rsidR="0004370D">
          <w:rPr>
            <w:rStyle w:val="Hypertextovodkaz"/>
            <w:rFonts w:eastAsia="Book Antiqua" w:cs="Book Antiqua"/>
            <w:sz w:val="24"/>
            <w:szCs w:val="24"/>
          </w:rPr>
          <w:t xml:space="preserve">dřívější tiskové </w:t>
        </w:r>
        <w:r w:rsidRPr="00A45EBE">
          <w:rPr>
            <w:rStyle w:val="Hypertextovodkaz"/>
            <w:rFonts w:eastAsia="Book Antiqua" w:cs="Book Antiqua"/>
            <w:sz w:val="24"/>
            <w:szCs w:val="24"/>
          </w:rPr>
          <w:t>zprávě Fyzikálního ústavu</w:t>
        </w:r>
      </w:hyperlink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>.</w:t>
      </w:r>
    </w:p>
    <w:p w14:paraId="5F9BCDED" w14:textId="07E67ACD" w:rsidR="00C46ABF" w:rsidRPr="00A45EBE" w:rsidRDefault="00F71021" w:rsidP="00F71021">
      <w:pPr>
        <w:ind w:firstLine="0"/>
        <w:jc w:val="left"/>
        <w:rPr>
          <w:rStyle w:val="Siln"/>
          <w:rFonts w:eastAsia="Book Antiqua" w:cs="Book Antiqua"/>
          <w:sz w:val="24"/>
          <w:szCs w:val="24"/>
        </w:rPr>
      </w:pPr>
      <w:r w:rsidRPr="00A45EBE">
        <w:rPr>
          <w:rStyle w:val="Siln"/>
          <w:rFonts w:eastAsia="Book Antiqua" w:cs="Book Antiqua"/>
          <w:sz w:val="24"/>
          <w:szCs w:val="24"/>
        </w:rPr>
        <w:t>Letos</w:t>
      </w:r>
      <w:r w:rsidR="005B70BB">
        <w:rPr>
          <w:rStyle w:val="Siln"/>
          <w:rFonts w:eastAsia="Book Antiqua" w:cs="Book Antiqua"/>
          <w:sz w:val="24"/>
          <w:szCs w:val="24"/>
        </w:rPr>
        <w:t xml:space="preserve"> jsou</w:t>
      </w:r>
      <w:r w:rsidRPr="00A45EBE">
        <w:rPr>
          <w:rStyle w:val="Siln"/>
          <w:rFonts w:eastAsia="Book Antiqua" w:cs="Book Antiqua"/>
          <w:sz w:val="24"/>
          <w:szCs w:val="24"/>
        </w:rPr>
        <w:t xml:space="preserve"> příznivé podmínky</w:t>
      </w:r>
      <w:r w:rsidR="00E67C7F">
        <w:rPr>
          <w:rStyle w:val="Siln"/>
          <w:rFonts w:eastAsia="Book Antiqua" w:cs="Book Antiqua"/>
          <w:sz w:val="24"/>
          <w:szCs w:val="24"/>
        </w:rPr>
        <w:t xml:space="preserve"> pro </w:t>
      </w:r>
      <w:r w:rsidR="005B70BB">
        <w:rPr>
          <w:rStyle w:val="Siln"/>
          <w:rFonts w:eastAsia="Book Antiqua" w:cs="Book Antiqua"/>
          <w:sz w:val="24"/>
          <w:szCs w:val="24"/>
        </w:rPr>
        <w:t xml:space="preserve">pozorování </w:t>
      </w:r>
      <w:r w:rsidR="00E67C7F">
        <w:rPr>
          <w:rStyle w:val="Siln"/>
          <w:rFonts w:eastAsia="Book Antiqua" w:cs="Book Antiqua"/>
          <w:sz w:val="24"/>
          <w:szCs w:val="24"/>
        </w:rPr>
        <w:t>Orionid</w:t>
      </w:r>
    </w:p>
    <w:p w14:paraId="7737F2BB" w14:textId="52F18C09" w:rsidR="00AA1BE2" w:rsidRPr="00A45EBE" w:rsidRDefault="00AA1BE2" w:rsidP="00AA1BE2">
      <w:pPr>
        <w:rPr>
          <w:rStyle w:val="Siln"/>
          <w:rFonts w:eastAsia="Book Antiqua" w:cs="Book Antiqua"/>
          <w:sz w:val="24"/>
          <w:szCs w:val="24"/>
        </w:rPr>
      </w:pPr>
      <w:r w:rsidRPr="00A45EBE">
        <w:rPr>
          <w:rStyle w:val="Siln"/>
          <w:rFonts w:eastAsia="Book Antiqua" w:cs="Book Antiqua"/>
          <w:sz w:val="24"/>
          <w:szCs w:val="24"/>
        </w:rPr>
        <w:t xml:space="preserve">Maximum </w:t>
      </w:r>
      <w:r w:rsidR="000C7821">
        <w:rPr>
          <w:rStyle w:val="Siln"/>
          <w:rFonts w:eastAsia="Book Antiqua" w:cs="Book Antiqua"/>
          <w:sz w:val="24"/>
          <w:szCs w:val="24"/>
        </w:rPr>
        <w:t xml:space="preserve">roje </w:t>
      </w:r>
      <w:r w:rsidRPr="00A45EBE">
        <w:rPr>
          <w:rStyle w:val="Siln"/>
          <w:rFonts w:eastAsia="Book Antiqua" w:cs="Book Antiqua"/>
          <w:sz w:val="24"/>
          <w:szCs w:val="24"/>
        </w:rPr>
        <w:t>nastává v pátek 21. října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časně ráno a aktivita bude vysoká ještě sobotu 22. října 2022. </w:t>
      </w:r>
      <w:r w:rsidR="0024753B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Nejvyšší aktivita přitom </w:t>
      </w:r>
      <w:r w:rsidR="00D96FA1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nastane </w:t>
      </w:r>
      <w:r w:rsidR="00D96FA1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>méně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="0024753B">
        <w:rPr>
          <w:rStyle w:val="Siln"/>
          <w:rFonts w:eastAsia="Book Antiqua" w:cs="Book Antiqua"/>
          <w:b w:val="0"/>
          <w:bCs w:val="0"/>
          <w:sz w:val="24"/>
          <w:szCs w:val="24"/>
        </w:rPr>
        <w:t>než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čtyři dny před novem (ten </w:t>
      </w:r>
      <w:r w:rsidR="0024753B">
        <w:rPr>
          <w:rStyle w:val="Siln"/>
          <w:rFonts w:eastAsia="Book Antiqua" w:cs="Book Antiqua"/>
          <w:b w:val="0"/>
          <w:bCs w:val="0"/>
          <w:sz w:val="24"/>
          <w:szCs w:val="24"/>
        </w:rPr>
        <w:t>bude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25. října a s ním částečné zatmění Slunce – viz dále). Měsíc tedy nebude pozorování Orionid svým svitem vůbec rušit. Radiant</w:t>
      </w:r>
      <w:r w:rsidR="000C7821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, odkud meteory zdánlivě </w:t>
      </w:r>
      <w:r w:rsidR="000C7821">
        <w:rPr>
          <w:rStyle w:val="Siln"/>
          <w:rFonts w:eastAsia="Book Antiqua" w:cs="Book Antiqua"/>
          <w:b w:val="0"/>
          <w:bCs w:val="0"/>
          <w:sz w:val="24"/>
          <w:szCs w:val="24"/>
        </w:rPr>
        <w:lastRenderedPageBreak/>
        <w:t>vylétají, se promítá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do severovýchodní části souhvězdí </w:t>
      </w:r>
      <w:r w:rsidR="000C7821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Orionu a 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>stoupá nad obzor v průběhu pozdních nočních hodin</w:t>
      </w:r>
      <w:r w:rsidR="000C7821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. </w:t>
      </w:r>
      <w:r w:rsidR="000C7821" w:rsidRPr="004439F1">
        <w:rPr>
          <w:rStyle w:val="Siln"/>
          <w:rFonts w:eastAsia="Book Antiqua" w:cs="Book Antiqua"/>
          <w:sz w:val="24"/>
          <w:szCs w:val="24"/>
        </w:rPr>
        <w:t>N</w:t>
      </w:r>
      <w:r w:rsidRPr="004439F1">
        <w:rPr>
          <w:rStyle w:val="Siln"/>
          <w:rFonts w:eastAsia="Book Antiqua" w:cs="Book Antiqua"/>
          <w:sz w:val="24"/>
          <w:szCs w:val="24"/>
        </w:rPr>
        <w:t>ejlepší podmínky</w:t>
      </w:r>
      <w:r w:rsidR="000C7821" w:rsidRPr="004439F1">
        <w:rPr>
          <w:rStyle w:val="Siln"/>
          <w:rFonts w:eastAsia="Book Antiqua" w:cs="Book Antiqua"/>
          <w:sz w:val="24"/>
          <w:szCs w:val="24"/>
        </w:rPr>
        <w:t xml:space="preserve"> pro pozorování</w:t>
      </w:r>
      <w:r w:rsidR="0024753B">
        <w:rPr>
          <w:rStyle w:val="Siln"/>
          <w:rFonts w:eastAsia="Book Antiqua" w:cs="Book Antiqua"/>
          <w:sz w:val="24"/>
          <w:szCs w:val="24"/>
        </w:rPr>
        <w:t xml:space="preserve"> </w:t>
      </w:r>
      <w:r w:rsidR="00834016" w:rsidRPr="004439F1">
        <w:rPr>
          <w:rStyle w:val="Siln"/>
          <w:rFonts w:eastAsia="Book Antiqua" w:cs="Book Antiqua"/>
          <w:sz w:val="24"/>
          <w:szCs w:val="24"/>
        </w:rPr>
        <w:t>proto</w:t>
      </w:r>
      <w:r w:rsidRPr="004439F1">
        <w:rPr>
          <w:rStyle w:val="Siln"/>
          <w:rFonts w:eastAsia="Book Antiqua" w:cs="Book Antiqua"/>
          <w:sz w:val="24"/>
          <w:szCs w:val="24"/>
        </w:rPr>
        <w:t xml:space="preserve"> bývají ve druhé polovině noci a nad ránem (mezi 1. a 5. hodinou ranní).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V průběhu maxima roje se tak můžeme dočkat na tmavé obloze daleko od měst až desítky rojových meteorů za hodinu, pocházejících z úlomků Halleyovy komety. Aktivita roje </w:t>
      </w:r>
      <w:r w:rsidR="00D96FA1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>je pozvolná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, trvá déle než měsíc, od 2. října až do 7. listopadu, takže </w:t>
      </w:r>
      <w:r w:rsidR="0024753B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samotné 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maximum není </w:t>
      </w:r>
      <w:r w:rsidR="0024753B">
        <w:rPr>
          <w:rStyle w:val="Siln"/>
          <w:rFonts w:eastAsia="Book Antiqua" w:cs="Book Antiqua"/>
          <w:b w:val="0"/>
          <w:bCs w:val="0"/>
          <w:sz w:val="24"/>
          <w:szCs w:val="24"/>
        </w:rPr>
        <w:t>nijak výrazné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>. Má tedy smysl se dívat na Orionidy i několik nocí před maximem a po něm</w:t>
      </w:r>
      <w:r w:rsidRPr="00A45EBE">
        <w:rPr>
          <w:rStyle w:val="Siln"/>
          <w:rFonts w:eastAsia="Book Antiqua" w:cs="Book Antiqua"/>
          <w:sz w:val="24"/>
          <w:szCs w:val="24"/>
        </w:rPr>
        <w:t>, včetně víkendových nocí 22. a 23. října.</w:t>
      </w:r>
    </w:p>
    <w:p w14:paraId="3867F6E1" w14:textId="77777777" w:rsidR="00AA1BE2" w:rsidRPr="00A45EBE" w:rsidRDefault="00AA1BE2" w:rsidP="00AA1BE2">
      <w:pPr>
        <w:ind w:firstLine="0"/>
        <w:rPr>
          <w:rStyle w:val="Siln"/>
          <w:rFonts w:eastAsia="Book Antiqua" w:cs="Book Antiqua"/>
          <w:sz w:val="24"/>
          <w:szCs w:val="24"/>
        </w:rPr>
      </w:pPr>
      <w:r w:rsidRPr="00A45EBE">
        <w:rPr>
          <w:rStyle w:val="Siln"/>
          <w:rFonts w:eastAsia="Book Antiqua" w:cs="Book Antiqua"/>
          <w:sz w:val="24"/>
          <w:szCs w:val="24"/>
        </w:rPr>
        <w:t>Částečné zatmění Slunce 25. října</w:t>
      </w:r>
      <w:r w:rsidR="00A45EBE">
        <w:rPr>
          <w:rStyle w:val="Siln"/>
          <w:rFonts w:eastAsia="Book Antiqua" w:cs="Book Antiqua"/>
          <w:sz w:val="24"/>
          <w:szCs w:val="24"/>
        </w:rPr>
        <w:t xml:space="preserve"> 2022</w:t>
      </w:r>
    </w:p>
    <w:p w14:paraId="0776F4D3" w14:textId="4F4CCBC5" w:rsidR="00AA1BE2" w:rsidRPr="00A45EBE" w:rsidRDefault="0024753B" w:rsidP="00AA1BE2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>
        <w:rPr>
          <w:rStyle w:val="Siln"/>
          <w:rFonts w:eastAsia="Book Antiqua" w:cs="Book Antiqua"/>
          <w:sz w:val="24"/>
          <w:szCs w:val="24"/>
        </w:rPr>
        <w:t>P</w:t>
      </w:r>
      <w:r w:rsidR="00AA1BE2" w:rsidRPr="00A45EBE">
        <w:rPr>
          <w:rStyle w:val="Siln"/>
          <w:rFonts w:eastAsia="Book Antiqua" w:cs="Book Antiqua"/>
          <w:sz w:val="24"/>
          <w:szCs w:val="24"/>
        </w:rPr>
        <w:t xml:space="preserve">o </w:t>
      </w:r>
      <w:r>
        <w:rPr>
          <w:rStyle w:val="Siln"/>
          <w:rFonts w:eastAsia="Book Antiqua" w:cs="Book Antiqua"/>
          <w:sz w:val="24"/>
          <w:szCs w:val="24"/>
        </w:rPr>
        <w:t xml:space="preserve">„meteorickém“ </w:t>
      </w:r>
      <w:r w:rsidR="00AA1BE2" w:rsidRPr="00A45EBE">
        <w:rPr>
          <w:rStyle w:val="Siln"/>
          <w:rFonts w:eastAsia="Book Antiqua" w:cs="Book Antiqua"/>
          <w:sz w:val="24"/>
          <w:szCs w:val="24"/>
        </w:rPr>
        <w:t>víkendu, v úterý 25. října 2022</w:t>
      </w:r>
      <w:r>
        <w:rPr>
          <w:rStyle w:val="Siln"/>
          <w:rFonts w:eastAsia="Book Antiqua" w:cs="Book Antiqua"/>
          <w:sz w:val="24"/>
          <w:szCs w:val="24"/>
        </w:rPr>
        <w:t>,</w:t>
      </w:r>
      <w:r w:rsidR="00AA1BE2" w:rsidRPr="00A45EBE">
        <w:rPr>
          <w:rStyle w:val="Siln"/>
          <w:rFonts w:eastAsia="Book Antiqua" w:cs="Book Antiqua"/>
          <w:sz w:val="24"/>
          <w:szCs w:val="24"/>
        </w:rPr>
        <w:t xml:space="preserve"> </w:t>
      </w:r>
      <w:r w:rsidR="00AA1BE2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nastane výrazné částečné zatmění Slunce. Česko i Slovensko se bude nacházet v oblasti, kde </w:t>
      </w:r>
      <w:r w:rsidR="00AA1BE2" w:rsidRPr="00A45EBE">
        <w:rPr>
          <w:rStyle w:val="Siln"/>
          <w:rFonts w:eastAsia="Book Antiqua" w:cs="Book Antiqua"/>
          <w:sz w:val="24"/>
          <w:szCs w:val="24"/>
        </w:rPr>
        <w:t xml:space="preserve">úkaz dosáhne více </w:t>
      </w:r>
      <w:r>
        <w:rPr>
          <w:rStyle w:val="Siln"/>
          <w:rFonts w:eastAsia="Book Antiqua" w:cs="Book Antiqua"/>
          <w:sz w:val="24"/>
          <w:szCs w:val="24"/>
        </w:rPr>
        <w:t>než</w:t>
      </w:r>
      <w:r w:rsidR="00AA1BE2" w:rsidRPr="00A45EBE">
        <w:rPr>
          <w:rStyle w:val="Siln"/>
          <w:rFonts w:eastAsia="Book Antiqua" w:cs="Book Antiqua"/>
          <w:sz w:val="24"/>
          <w:szCs w:val="24"/>
        </w:rPr>
        <w:t xml:space="preserve"> 40 % zákrytu</w:t>
      </w:r>
      <w:r w:rsidR="00AA1BE2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slunečního disku Měsícem. </w:t>
      </w:r>
      <w:commentRangeStart w:id="1"/>
      <w:r w:rsidR="00AA1BE2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>Největší zatmění se odehraje Rusku</w:t>
      </w:r>
      <w:commentRangeEnd w:id="1"/>
      <w:r>
        <w:rPr>
          <w:rStyle w:val="Odkaznakoment"/>
        </w:rPr>
        <w:commentReference w:id="1"/>
      </w:r>
      <w:r w:rsidR="00AA1BE2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, 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ovšem </w:t>
      </w:r>
      <w:r w:rsidR="00AA1BE2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>i ta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>m</w:t>
      </w:r>
      <w:r w:rsidR="00AA1BE2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bude jen částečné (maximální zakrytí 86 % slunečního disku). Úkaz uvidí většina Evropanů a velká část obyvatel Dálného východu. Na území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>ch</w:t>
      </w:r>
      <w:r w:rsidR="00AA1BE2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Česk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a </w:t>
      </w:r>
      <w:r w:rsidR="00755DF0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a </w:t>
      </w:r>
      <w:r w:rsidR="00755DF0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>– Slovenska</w:t>
      </w:r>
      <w:r w:rsidR="00AA1BE2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bude viditelné </w:t>
      </w:r>
      <w:r w:rsidR="00AA1B8A">
        <w:rPr>
          <w:rStyle w:val="Siln"/>
          <w:rFonts w:eastAsia="Book Antiqua" w:cs="Book Antiqua"/>
          <w:b w:val="0"/>
          <w:bCs w:val="0"/>
          <w:sz w:val="24"/>
          <w:szCs w:val="24"/>
        </w:rPr>
        <w:t>kolem</w:t>
      </w:r>
      <w:r w:rsidR="00AA1BE2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poledne, tedy prakticky nejvýše nad obzorem (více </w:t>
      </w:r>
      <w:r w:rsidR="00AA1B8A">
        <w:rPr>
          <w:rStyle w:val="Siln"/>
          <w:rFonts w:eastAsia="Book Antiqua" w:cs="Book Antiqua"/>
          <w:b w:val="0"/>
          <w:bCs w:val="0"/>
          <w:sz w:val="24"/>
          <w:szCs w:val="24"/>
        </w:rPr>
        <w:t>než</w:t>
      </w:r>
      <w:r w:rsidR="00AA1BE2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25° vysoko).</w:t>
      </w:r>
    </w:p>
    <w:p w14:paraId="799B0962" w14:textId="77777777" w:rsidR="00864F44" w:rsidRPr="00A45EBE" w:rsidRDefault="00864F44" w:rsidP="00AA1BE2">
      <w:pPr>
        <w:ind w:firstLine="0"/>
        <w:rPr>
          <w:rStyle w:val="Siln"/>
          <w:rFonts w:eastAsia="Book Antiqua" w:cs="Book Antiqua"/>
          <w:sz w:val="24"/>
          <w:szCs w:val="24"/>
        </w:rPr>
      </w:pPr>
      <w:r w:rsidRPr="00A45EBE">
        <w:rPr>
          <w:rStyle w:val="Siln"/>
          <w:rFonts w:eastAsia="Book Antiqua" w:cs="Book Antiqua"/>
          <w:sz w:val="24"/>
          <w:szCs w:val="24"/>
        </w:rPr>
        <w:t>Co je to zatmění Slunce?</w:t>
      </w:r>
    </w:p>
    <w:p w14:paraId="4BC3E06C" w14:textId="08BA4F14" w:rsidR="00864F44" w:rsidRPr="00A45EBE" w:rsidRDefault="00864F44" w:rsidP="00864F44">
      <w:pPr>
        <w:rPr>
          <w:rStyle w:val="Siln"/>
          <w:sz w:val="24"/>
          <w:szCs w:val="24"/>
        </w:rPr>
      </w:pPr>
      <w:r w:rsidRPr="00A45EBE">
        <w:rPr>
          <w:rStyle w:val="Siln"/>
          <w:sz w:val="24"/>
          <w:szCs w:val="24"/>
        </w:rPr>
        <w:t xml:space="preserve">Zatmění Slunce nastane v okamžiku, kdy se mezi pozorovatele a Slunce </w:t>
      </w:r>
      <w:r w:rsidR="00AA1B8A">
        <w:rPr>
          <w:rStyle w:val="Siln"/>
          <w:sz w:val="24"/>
          <w:szCs w:val="24"/>
        </w:rPr>
        <w:t>dostane</w:t>
      </w:r>
      <w:r w:rsidRPr="00A45EBE">
        <w:rPr>
          <w:rStyle w:val="Siln"/>
          <w:sz w:val="24"/>
          <w:szCs w:val="24"/>
        </w:rPr>
        <w:t xml:space="preserve"> Měsíc a oslnivý sluneční disk částečně nebo zcela zakryje. </w:t>
      </w:r>
      <w:r w:rsidRPr="00A45EBE">
        <w:rPr>
          <w:rStyle w:val="Siln"/>
          <w:b w:val="0"/>
          <w:bCs w:val="0"/>
          <w:sz w:val="24"/>
          <w:szCs w:val="24"/>
        </w:rPr>
        <w:t xml:space="preserve">Protože Měsíc obíhá naši planetu po dráze mírně </w:t>
      </w:r>
      <w:r w:rsidR="00AA1B8A">
        <w:rPr>
          <w:rStyle w:val="Siln"/>
          <w:b w:val="0"/>
          <w:bCs w:val="0"/>
          <w:sz w:val="24"/>
          <w:szCs w:val="24"/>
        </w:rPr>
        <w:t>s</w:t>
      </w:r>
      <w:r w:rsidRPr="00A45EBE">
        <w:rPr>
          <w:rStyle w:val="Siln"/>
          <w:b w:val="0"/>
          <w:bCs w:val="0"/>
          <w:sz w:val="24"/>
          <w:szCs w:val="24"/>
        </w:rPr>
        <w:t xml:space="preserve">kloněné </w:t>
      </w:r>
      <w:r w:rsidR="00AA1B8A">
        <w:rPr>
          <w:rStyle w:val="Siln"/>
          <w:b w:val="0"/>
          <w:bCs w:val="0"/>
          <w:sz w:val="24"/>
          <w:szCs w:val="24"/>
        </w:rPr>
        <w:t>k</w:t>
      </w:r>
      <w:r w:rsidRPr="00A45EBE">
        <w:rPr>
          <w:rStyle w:val="Siln"/>
          <w:b w:val="0"/>
          <w:bCs w:val="0"/>
          <w:sz w:val="24"/>
          <w:szCs w:val="24"/>
        </w:rPr>
        <w:t xml:space="preserve"> rovin</w:t>
      </w:r>
      <w:r w:rsidR="00AA1B8A">
        <w:rPr>
          <w:rStyle w:val="Siln"/>
          <w:b w:val="0"/>
          <w:bCs w:val="0"/>
          <w:sz w:val="24"/>
          <w:szCs w:val="24"/>
        </w:rPr>
        <w:t>ě</w:t>
      </w:r>
      <w:r w:rsidRPr="00A45EBE">
        <w:rPr>
          <w:rStyle w:val="Siln"/>
          <w:b w:val="0"/>
          <w:bCs w:val="0"/>
          <w:sz w:val="24"/>
          <w:szCs w:val="24"/>
        </w:rPr>
        <w:t xml:space="preserve"> zemské dráhy (ta odchylka je asi 5°), častěji Měsíc sluneční disk na denní </w:t>
      </w:r>
      <w:r w:rsidR="00AA1B8A">
        <w:rPr>
          <w:rStyle w:val="Siln"/>
          <w:b w:val="0"/>
          <w:bCs w:val="0"/>
          <w:sz w:val="24"/>
          <w:szCs w:val="24"/>
        </w:rPr>
        <w:t>obloze</w:t>
      </w:r>
      <w:r w:rsidRPr="00A45EBE">
        <w:rPr>
          <w:rStyle w:val="Siln"/>
          <w:b w:val="0"/>
          <w:bCs w:val="0"/>
          <w:sz w:val="24"/>
          <w:szCs w:val="24"/>
        </w:rPr>
        <w:t xml:space="preserve"> mine a k žádnému zatmění nedojde. Jen zhruba jednou za půl roku se Měsíc v novu dostane na své dráze velmi blízko pomyslné přímky mezi Zemí a Sluncem a někteří lidé na Zemi tak mohou pozorovat </w:t>
      </w:r>
      <w:r w:rsidR="00AA1B8A">
        <w:rPr>
          <w:rStyle w:val="Siln"/>
          <w:b w:val="0"/>
          <w:bCs w:val="0"/>
          <w:sz w:val="24"/>
          <w:szCs w:val="24"/>
        </w:rPr>
        <w:t>tento</w:t>
      </w:r>
      <w:r w:rsidRPr="00A45EBE">
        <w:rPr>
          <w:rStyle w:val="Siln"/>
          <w:b w:val="0"/>
          <w:bCs w:val="0"/>
          <w:sz w:val="24"/>
          <w:szCs w:val="24"/>
        </w:rPr>
        <w:t xml:space="preserve"> úkaz. Zatmění Slunce může být </w:t>
      </w:r>
      <w:r w:rsidR="00AA1B8A">
        <w:rPr>
          <w:rStyle w:val="Siln"/>
          <w:b w:val="0"/>
          <w:bCs w:val="0"/>
          <w:sz w:val="24"/>
          <w:szCs w:val="24"/>
        </w:rPr>
        <w:t xml:space="preserve">také </w:t>
      </w:r>
      <w:r w:rsidRPr="00A45EBE">
        <w:rPr>
          <w:rStyle w:val="Siln"/>
          <w:b w:val="0"/>
          <w:bCs w:val="0"/>
          <w:sz w:val="24"/>
          <w:szCs w:val="24"/>
        </w:rPr>
        <w:t>úplné,</w:t>
      </w:r>
      <w:r w:rsidR="00AA1B8A">
        <w:rPr>
          <w:rStyle w:val="Siln"/>
          <w:b w:val="0"/>
          <w:bCs w:val="0"/>
          <w:sz w:val="24"/>
          <w:szCs w:val="24"/>
        </w:rPr>
        <w:t xml:space="preserve"> </w:t>
      </w:r>
      <w:r w:rsidR="00755DF0">
        <w:rPr>
          <w:rStyle w:val="Siln"/>
          <w:b w:val="0"/>
          <w:bCs w:val="0"/>
          <w:sz w:val="24"/>
          <w:szCs w:val="24"/>
        </w:rPr>
        <w:t xml:space="preserve">nebo </w:t>
      </w:r>
      <w:r w:rsidR="00755DF0" w:rsidRPr="00A45EBE">
        <w:rPr>
          <w:rStyle w:val="Siln"/>
          <w:b w:val="0"/>
          <w:bCs w:val="0"/>
          <w:sz w:val="24"/>
          <w:szCs w:val="24"/>
        </w:rPr>
        <w:t>také</w:t>
      </w:r>
      <w:r w:rsidRPr="00A45EBE">
        <w:rPr>
          <w:rStyle w:val="Siln"/>
          <w:b w:val="0"/>
          <w:bCs w:val="0"/>
          <w:sz w:val="24"/>
          <w:szCs w:val="24"/>
        </w:rPr>
        <w:t xml:space="preserve"> prstencové (Měsíc leží dál, jeví se úhlově menší než Slunce a naši hvězdu </w:t>
      </w:r>
      <w:r w:rsidR="00AA1B8A">
        <w:rPr>
          <w:rStyle w:val="Siln"/>
          <w:b w:val="0"/>
          <w:bCs w:val="0"/>
          <w:sz w:val="24"/>
          <w:szCs w:val="24"/>
        </w:rPr>
        <w:t xml:space="preserve">zcela </w:t>
      </w:r>
      <w:r w:rsidRPr="00A45EBE">
        <w:rPr>
          <w:rStyle w:val="Siln"/>
          <w:b w:val="0"/>
          <w:bCs w:val="0"/>
          <w:sz w:val="24"/>
          <w:szCs w:val="24"/>
        </w:rPr>
        <w:t xml:space="preserve">nezakryje), v obou případech </w:t>
      </w:r>
      <w:r w:rsidR="00AA1B8A">
        <w:rPr>
          <w:rStyle w:val="Siln"/>
          <w:b w:val="0"/>
          <w:bCs w:val="0"/>
          <w:sz w:val="24"/>
          <w:szCs w:val="24"/>
        </w:rPr>
        <w:t xml:space="preserve">je pak </w:t>
      </w:r>
      <w:r w:rsidRPr="00A45EBE">
        <w:rPr>
          <w:rStyle w:val="Siln"/>
          <w:b w:val="0"/>
          <w:bCs w:val="0"/>
          <w:sz w:val="24"/>
          <w:szCs w:val="24"/>
        </w:rPr>
        <w:t xml:space="preserve">viditelné </w:t>
      </w:r>
      <w:r w:rsidR="00AA1B8A">
        <w:rPr>
          <w:rStyle w:val="Siln"/>
          <w:b w:val="0"/>
          <w:bCs w:val="0"/>
          <w:sz w:val="24"/>
          <w:szCs w:val="24"/>
        </w:rPr>
        <w:t xml:space="preserve">pouze </w:t>
      </w:r>
      <w:r w:rsidRPr="00A45EBE">
        <w:rPr>
          <w:rStyle w:val="Siln"/>
          <w:b w:val="0"/>
          <w:bCs w:val="0"/>
          <w:sz w:val="24"/>
          <w:szCs w:val="24"/>
        </w:rPr>
        <w:t xml:space="preserve">z úzkého pásu na Zemi. Mimo tento pás je viditelné jako </w:t>
      </w:r>
      <w:r w:rsidRPr="00A45EBE">
        <w:rPr>
          <w:rStyle w:val="Siln"/>
          <w:sz w:val="24"/>
          <w:szCs w:val="24"/>
        </w:rPr>
        <w:t>částečné</w:t>
      </w:r>
      <w:r w:rsidRPr="00A45EBE">
        <w:rPr>
          <w:rStyle w:val="Siln"/>
          <w:b w:val="0"/>
          <w:bCs w:val="0"/>
          <w:sz w:val="24"/>
          <w:szCs w:val="24"/>
        </w:rPr>
        <w:t xml:space="preserve">. V některých případech ale hrot měsíčního stínu nedopadne na Zemi vůbec a je pozorovatelné pouze částečné zatmění. To je také případ </w:t>
      </w:r>
      <w:r w:rsidR="00AA1B8A">
        <w:rPr>
          <w:rStyle w:val="Siln"/>
          <w:b w:val="0"/>
          <w:bCs w:val="0"/>
          <w:sz w:val="24"/>
          <w:szCs w:val="24"/>
        </w:rPr>
        <w:t xml:space="preserve">letošního </w:t>
      </w:r>
      <w:r w:rsidRPr="00A45EBE">
        <w:rPr>
          <w:rStyle w:val="Siln"/>
          <w:b w:val="0"/>
          <w:bCs w:val="0"/>
          <w:sz w:val="24"/>
          <w:szCs w:val="24"/>
        </w:rPr>
        <w:t>úkazu 25. října.</w:t>
      </w:r>
    </w:p>
    <w:p w14:paraId="348577C3" w14:textId="77777777" w:rsidR="00AA1BE2" w:rsidRPr="00A45EBE" w:rsidRDefault="00CB5231" w:rsidP="00AA1BE2">
      <w:pPr>
        <w:ind w:firstLine="0"/>
        <w:rPr>
          <w:rStyle w:val="Siln"/>
          <w:rFonts w:eastAsia="Book Antiqua" w:cs="Book Antiqua"/>
          <w:sz w:val="24"/>
          <w:szCs w:val="24"/>
        </w:rPr>
      </w:pPr>
      <w:r w:rsidRPr="00A45EBE">
        <w:rPr>
          <w:rStyle w:val="Siln"/>
          <w:rFonts w:eastAsia="Book Antiqua" w:cs="Book Antiqua"/>
          <w:sz w:val="24"/>
          <w:szCs w:val="24"/>
        </w:rPr>
        <w:t>Kdy, kde a za jakých podmínek?</w:t>
      </w:r>
    </w:p>
    <w:p w14:paraId="7F503639" w14:textId="292B662C" w:rsidR="00864F44" w:rsidRPr="00A45EBE" w:rsidRDefault="00AA1BE2" w:rsidP="00864F44">
      <w:pPr>
        <w:rPr>
          <w:rStyle w:val="Siln"/>
          <w:rFonts w:eastAsia="Book Antiqua" w:cs="Book Antiqua"/>
          <w:sz w:val="24"/>
          <w:szCs w:val="24"/>
        </w:rPr>
      </w:pPr>
      <w:r w:rsidRPr="00A45EBE">
        <w:rPr>
          <w:rStyle w:val="Siln"/>
          <w:rFonts w:eastAsia="Book Antiqua" w:cs="Book Antiqua"/>
          <w:sz w:val="24"/>
          <w:szCs w:val="24"/>
        </w:rPr>
        <w:lastRenderedPageBreak/>
        <w:t xml:space="preserve">Celý úkaz potrvá více jak dvě hodiny a pozorovat jej bude možné pouhýma očima (přes bezpečný filtr – viz níže). </w:t>
      </w:r>
      <w:r w:rsidR="00864F44" w:rsidRPr="00A45EBE">
        <w:rPr>
          <w:rStyle w:val="Siln"/>
          <w:rFonts w:eastAsia="Book Antiqua" w:cs="Book Antiqua"/>
          <w:sz w:val="24"/>
          <w:szCs w:val="24"/>
        </w:rPr>
        <w:t xml:space="preserve">Začne nejdříve v Česku okolo 11:11 SELČ, kdy se z pravého kraje začne do slunečního disku „zakusovat“ silueta tmavého Měsíce v novu.  </w:t>
      </w:r>
      <w:r w:rsidR="00864F44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Čím více na východ se budete nacházet, tím později částečné zatmění začne a tím větší zatmění také nastane (na východě Slovenska proběhne v maximu téměř </w:t>
      </w:r>
      <w:r w:rsidR="00755DF0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>50</w:t>
      </w:r>
      <w:r w:rsidR="00755DF0">
        <w:rPr>
          <w:rStyle w:val="Siln"/>
          <w:rFonts w:eastAsia="Book Antiqua" w:cs="Book Antiqua"/>
          <w:b w:val="0"/>
          <w:bCs w:val="0"/>
          <w:sz w:val="24"/>
          <w:szCs w:val="24"/>
        </w:rPr>
        <w:t>%</w:t>
      </w:r>
      <w:r w:rsidR="00864F44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zákryt a úkaz začne </w:t>
      </w:r>
      <w:r w:rsidR="00AA1B8A">
        <w:rPr>
          <w:rStyle w:val="Siln"/>
          <w:rFonts w:eastAsia="Book Antiqua" w:cs="Book Antiqua"/>
          <w:b w:val="0"/>
          <w:bCs w:val="0"/>
          <w:sz w:val="24"/>
          <w:szCs w:val="24"/>
        </w:rPr>
        <w:t>v</w:t>
      </w:r>
      <w:r w:rsidR="00864F44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11:17 SELČ). Maximum úkazu proběhne na území Česka i Slovenska mezi 12:14-12:27 podle polohy pozorovatele. Konec pak 20</w:t>
      </w:r>
      <w:r w:rsidR="00AA1B8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až</w:t>
      </w:r>
      <w:r w:rsidR="00864F44"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35 minut před 14. hodinou, rovněž v závislosti na poloze pozorovatele. </w:t>
      </w:r>
    </w:p>
    <w:p w14:paraId="433D265D" w14:textId="0BDC9B36" w:rsidR="00AA1BE2" w:rsidRPr="00A45EBE" w:rsidRDefault="00864F44" w:rsidP="00864F44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>Níže je uvedena tabulka s viditelností úkazu ve vybraných česk</w:t>
      </w:r>
      <w:r w:rsidR="00AA1B8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ých a </w:t>
      </w:r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slovenských městech. Pro podrobnosti o úkazu na vámi vybraném místě stačí navštívit </w:t>
      </w:r>
      <w:hyperlink r:id="rId16" w:history="1">
        <w:r w:rsidRPr="00A45EBE">
          <w:rPr>
            <w:rStyle w:val="Hypertextovodkaz"/>
            <w:rFonts w:eastAsia="Book Antiqua" w:cs="Book Antiqua"/>
            <w:b/>
            <w:bCs/>
            <w:sz w:val="24"/>
            <w:szCs w:val="24"/>
          </w:rPr>
          <w:t>interaktivní mapu X</w:t>
        </w:r>
        <w:r w:rsidRPr="00A45EBE">
          <w:rPr>
            <w:rStyle w:val="Hypertextovodkaz"/>
            <w:rFonts w:eastAsia="Book Antiqua" w:cs="Book Antiqua"/>
            <w:b/>
            <w:bCs/>
            <w:sz w:val="24"/>
            <w:szCs w:val="24"/>
          </w:rPr>
          <w:t>a</w:t>
        </w:r>
        <w:r w:rsidRPr="00A45EBE">
          <w:rPr>
            <w:rStyle w:val="Hypertextovodkaz"/>
            <w:rFonts w:eastAsia="Book Antiqua" w:cs="Book Antiqua"/>
            <w:b/>
            <w:bCs/>
            <w:sz w:val="24"/>
            <w:szCs w:val="24"/>
          </w:rPr>
          <w:t>viera Jubiera</w:t>
        </w:r>
      </w:hyperlink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a v mapě si zvolit svou lokalitu. Na pozorování je nutné se vybavit speciálním filtrem pro ochranu zraku. Podrobnější informace o tomto úkazu a dalších zatměních Slunce, která nás v následujících letech čekají, najdete v knize </w:t>
      </w:r>
      <w:hyperlink r:id="rId17" w:history="1">
        <w:r w:rsidRPr="00A45EBE">
          <w:rPr>
            <w:rStyle w:val="Hypertextovodkaz"/>
            <w:rFonts w:eastAsia="Book Antiqua" w:cs="Book Antiqua"/>
            <w:b/>
            <w:bCs/>
            <w:sz w:val="24"/>
            <w:szCs w:val="24"/>
          </w:rPr>
          <w:t>Tajemná zatmění</w:t>
        </w:r>
      </w:hyperlink>
      <w:r w:rsidRPr="00A45EBE">
        <w:rPr>
          <w:rStyle w:val="Siln"/>
          <w:rFonts w:eastAsia="Book Antiqua" w:cs="Book Antiqua"/>
          <w:b w:val="0"/>
          <w:bCs w:val="0"/>
          <w:sz w:val="24"/>
          <w:szCs w:val="24"/>
        </w:rPr>
        <w:t>.</w:t>
      </w:r>
    </w:p>
    <w:p w14:paraId="1BF588CA" w14:textId="77777777" w:rsidR="00864F44" w:rsidRPr="00864F44" w:rsidRDefault="00864F44" w:rsidP="00864F44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864F44">
        <w:rPr>
          <w:rFonts w:eastAsia="Times New Roman" w:cs="Times New Roman"/>
          <w:b/>
          <w:bCs/>
          <w:sz w:val="24"/>
          <w:szCs w:val="24"/>
          <w:lang w:eastAsia="cs-CZ"/>
        </w:rPr>
        <w:t>Tabulka: Viditelnost zatmění Slunce 25. října 2022 z Česka a Slovenska.</w:t>
      </w:r>
      <w:r w:rsidRPr="00864F44">
        <w:rPr>
          <w:rFonts w:eastAsia="Times New Roman" w:cs="Times New Roman"/>
          <w:b/>
          <w:bCs/>
          <w:sz w:val="24"/>
          <w:szCs w:val="24"/>
          <w:lang w:eastAsia="cs-CZ"/>
        </w:rPr>
        <w:br/>
        <w:t>Města jsou řazena od západu na východ. Časy jsou v SELČ.</w:t>
      </w:r>
    </w:p>
    <w:tbl>
      <w:tblPr>
        <w:tblStyle w:val="Tabulkasmkou2zvraznn1"/>
        <w:tblW w:w="9255" w:type="dxa"/>
        <w:tblLook w:val="04A0" w:firstRow="1" w:lastRow="0" w:firstColumn="1" w:lastColumn="0" w:noHBand="0" w:noVBand="1"/>
      </w:tblPr>
      <w:tblGrid>
        <w:gridCol w:w="2277"/>
        <w:gridCol w:w="1867"/>
        <w:gridCol w:w="1671"/>
        <w:gridCol w:w="1566"/>
        <w:gridCol w:w="1874"/>
      </w:tblGrid>
      <w:tr w:rsidR="00864F44" w:rsidRPr="00864F44" w14:paraId="0614384B" w14:textId="77777777" w:rsidTr="00A04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hideMark/>
          </w:tcPr>
          <w:p w14:paraId="358D8068" w14:textId="77777777" w:rsidR="00864F44" w:rsidRPr="00864F44" w:rsidRDefault="00864F44" w:rsidP="00864F4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Město</w:t>
            </w:r>
          </w:p>
        </w:tc>
        <w:tc>
          <w:tcPr>
            <w:tcW w:w="1785" w:type="dxa"/>
            <w:hideMark/>
          </w:tcPr>
          <w:p w14:paraId="1083D327" w14:textId="77777777" w:rsidR="00864F44" w:rsidRPr="00864F44" w:rsidRDefault="00864F44" w:rsidP="00864F44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Začátek zatmění</w:t>
            </w:r>
          </w:p>
        </w:tc>
        <w:tc>
          <w:tcPr>
            <w:tcW w:w="1755" w:type="dxa"/>
            <w:hideMark/>
          </w:tcPr>
          <w:p w14:paraId="2C482994" w14:textId="77777777" w:rsidR="00864F44" w:rsidRPr="00864F44" w:rsidRDefault="00864F44" w:rsidP="00864F44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Střed zatmění</w:t>
            </w:r>
          </w:p>
        </w:tc>
        <w:tc>
          <w:tcPr>
            <w:tcW w:w="1635" w:type="dxa"/>
            <w:hideMark/>
          </w:tcPr>
          <w:p w14:paraId="676FE542" w14:textId="77777777" w:rsidR="00864F44" w:rsidRPr="00864F44" w:rsidRDefault="00864F44" w:rsidP="00864F44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Konec zatmění</w:t>
            </w:r>
          </w:p>
        </w:tc>
        <w:tc>
          <w:tcPr>
            <w:tcW w:w="1980" w:type="dxa"/>
            <w:hideMark/>
          </w:tcPr>
          <w:p w14:paraId="4ABB14A7" w14:textId="77777777" w:rsidR="00864F44" w:rsidRPr="00864F44" w:rsidRDefault="00864F44" w:rsidP="00864F44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Velikost zatmění</w:t>
            </w:r>
          </w:p>
        </w:tc>
      </w:tr>
      <w:tr w:rsidR="00864F44" w:rsidRPr="00864F44" w14:paraId="1E6461B8" w14:textId="77777777" w:rsidTr="00A0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14:paraId="50C03EC1" w14:textId="77777777" w:rsidR="00864F44" w:rsidRPr="00864F44" w:rsidRDefault="00864F44" w:rsidP="00864F4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Cheb</w:t>
            </w:r>
          </w:p>
        </w:tc>
        <w:tc>
          <w:tcPr>
            <w:tcW w:w="1980" w:type="dxa"/>
            <w:hideMark/>
          </w:tcPr>
          <w:p w14:paraId="7A346413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11:11:56</w:t>
            </w:r>
          </w:p>
        </w:tc>
        <w:tc>
          <w:tcPr>
            <w:tcW w:w="1560" w:type="dxa"/>
            <w:hideMark/>
          </w:tcPr>
          <w:p w14:paraId="46F037AB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12:14:15</w:t>
            </w:r>
          </w:p>
        </w:tc>
        <w:tc>
          <w:tcPr>
            <w:tcW w:w="1635" w:type="dxa"/>
            <w:hideMark/>
          </w:tcPr>
          <w:p w14:paraId="08948440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13:17:59</w:t>
            </w:r>
          </w:p>
        </w:tc>
        <w:tc>
          <w:tcPr>
            <w:tcW w:w="1980" w:type="dxa"/>
            <w:hideMark/>
          </w:tcPr>
          <w:p w14:paraId="44A238A8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39,0 %</w:t>
            </w:r>
          </w:p>
        </w:tc>
      </w:tr>
      <w:tr w:rsidR="00864F44" w:rsidRPr="00864F44" w14:paraId="73A7E1C3" w14:textId="77777777" w:rsidTr="00A04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14:paraId="0C059DC6" w14:textId="77777777" w:rsidR="00864F44" w:rsidRPr="00864F44" w:rsidRDefault="00864F44" w:rsidP="00864F4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Plzeň</w:t>
            </w:r>
          </w:p>
        </w:tc>
        <w:tc>
          <w:tcPr>
            <w:tcW w:w="1980" w:type="dxa"/>
            <w:hideMark/>
          </w:tcPr>
          <w:p w14:paraId="4E8264CF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11:12:14</w:t>
            </w:r>
          </w:p>
        </w:tc>
        <w:tc>
          <w:tcPr>
            <w:tcW w:w="1560" w:type="dxa"/>
            <w:hideMark/>
          </w:tcPr>
          <w:p w14:paraId="7B6235A8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12:15:44</w:t>
            </w:r>
          </w:p>
        </w:tc>
        <w:tc>
          <w:tcPr>
            <w:tcW w:w="1635" w:type="dxa"/>
            <w:hideMark/>
          </w:tcPr>
          <w:p w14:paraId="01B173C8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13:20:09</w:t>
            </w:r>
          </w:p>
        </w:tc>
        <w:tc>
          <w:tcPr>
            <w:tcW w:w="1980" w:type="dxa"/>
            <w:hideMark/>
          </w:tcPr>
          <w:p w14:paraId="0FB37BFA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39,8 %</w:t>
            </w:r>
          </w:p>
        </w:tc>
      </w:tr>
      <w:tr w:rsidR="00864F44" w:rsidRPr="00864F44" w14:paraId="004DBD24" w14:textId="77777777" w:rsidTr="00A0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14:paraId="0A8CF2AD" w14:textId="77777777" w:rsidR="00864F44" w:rsidRPr="00864F44" w:rsidRDefault="00864F44" w:rsidP="00864F4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980" w:type="dxa"/>
            <w:hideMark/>
          </w:tcPr>
          <w:p w14:paraId="5C467BA3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11:12:41</w:t>
            </w:r>
          </w:p>
        </w:tc>
        <w:tc>
          <w:tcPr>
            <w:tcW w:w="1560" w:type="dxa"/>
            <w:hideMark/>
          </w:tcPr>
          <w:p w14:paraId="1701FD2D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12:16:48</w:t>
            </w:r>
          </w:p>
        </w:tc>
        <w:tc>
          <w:tcPr>
            <w:tcW w:w="1635" w:type="dxa"/>
            <w:hideMark/>
          </w:tcPr>
          <w:p w14:paraId="425A5C79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13:22:12</w:t>
            </w:r>
          </w:p>
        </w:tc>
        <w:tc>
          <w:tcPr>
            <w:tcW w:w="1980" w:type="dxa"/>
            <w:hideMark/>
          </w:tcPr>
          <w:p w14:paraId="1F9A5F7B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41,6 %</w:t>
            </w:r>
          </w:p>
        </w:tc>
      </w:tr>
      <w:tr w:rsidR="00864F44" w:rsidRPr="00864F44" w14:paraId="1712D1C2" w14:textId="77777777" w:rsidTr="00A04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14:paraId="415DBE2F" w14:textId="77777777" w:rsidR="00864F44" w:rsidRPr="00864F44" w:rsidRDefault="00864F44" w:rsidP="00864F4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České Budějovice</w:t>
            </w:r>
          </w:p>
        </w:tc>
        <w:tc>
          <w:tcPr>
            <w:tcW w:w="1980" w:type="dxa"/>
            <w:hideMark/>
          </w:tcPr>
          <w:p w14:paraId="4455DC14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11:13:59</w:t>
            </w:r>
          </w:p>
        </w:tc>
        <w:tc>
          <w:tcPr>
            <w:tcW w:w="1560" w:type="dxa"/>
            <w:hideMark/>
          </w:tcPr>
          <w:p w14:paraId="2CE8CCAD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12:17:43</w:t>
            </w:r>
          </w:p>
        </w:tc>
        <w:tc>
          <w:tcPr>
            <w:tcW w:w="1635" w:type="dxa"/>
            <w:hideMark/>
          </w:tcPr>
          <w:p w14:paraId="7A00C16A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13:22:42</w:t>
            </w:r>
          </w:p>
        </w:tc>
        <w:tc>
          <w:tcPr>
            <w:tcW w:w="1980" w:type="dxa"/>
            <w:hideMark/>
          </w:tcPr>
          <w:p w14:paraId="0A090509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40,2 %</w:t>
            </w:r>
          </w:p>
        </w:tc>
      </w:tr>
      <w:tr w:rsidR="00864F44" w:rsidRPr="00864F44" w14:paraId="3C18C72F" w14:textId="77777777" w:rsidTr="00A0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14:paraId="4805CEC0" w14:textId="77777777" w:rsidR="00864F44" w:rsidRPr="00864F44" w:rsidRDefault="00864F44" w:rsidP="00864F4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Liberec</w:t>
            </w:r>
          </w:p>
        </w:tc>
        <w:tc>
          <w:tcPr>
            <w:tcW w:w="1980" w:type="dxa"/>
            <w:hideMark/>
          </w:tcPr>
          <w:p w14:paraId="21D97C56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11:12:11</w:t>
            </w:r>
          </w:p>
        </w:tc>
        <w:tc>
          <w:tcPr>
            <w:tcW w:w="1560" w:type="dxa"/>
            <w:hideMark/>
          </w:tcPr>
          <w:p w14:paraId="2F83A7E4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12:17:03</w:t>
            </w:r>
          </w:p>
        </w:tc>
        <w:tc>
          <w:tcPr>
            <w:tcW w:w="1635" w:type="dxa"/>
            <w:hideMark/>
          </w:tcPr>
          <w:p w14:paraId="68CC9597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13:23:09</w:t>
            </w:r>
          </w:p>
        </w:tc>
        <w:tc>
          <w:tcPr>
            <w:tcW w:w="1980" w:type="dxa"/>
            <w:hideMark/>
          </w:tcPr>
          <w:p w14:paraId="0B93B1CD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43,3 %</w:t>
            </w:r>
          </w:p>
        </w:tc>
      </w:tr>
      <w:tr w:rsidR="00864F44" w:rsidRPr="00864F44" w14:paraId="34282553" w14:textId="77777777" w:rsidTr="00A04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14:paraId="1D9E3B61" w14:textId="77777777" w:rsidR="00864F44" w:rsidRPr="00864F44" w:rsidRDefault="00864F44" w:rsidP="00864F4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Pardubice</w:t>
            </w:r>
          </w:p>
        </w:tc>
        <w:tc>
          <w:tcPr>
            <w:tcW w:w="1980" w:type="dxa"/>
            <w:hideMark/>
          </w:tcPr>
          <w:p w14:paraId="5A58C1E4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11:13:17</w:t>
            </w:r>
          </w:p>
        </w:tc>
        <w:tc>
          <w:tcPr>
            <w:tcW w:w="1560" w:type="dxa"/>
            <w:hideMark/>
          </w:tcPr>
          <w:p w14:paraId="1A1336E0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12:18:31</w:t>
            </w:r>
          </w:p>
        </w:tc>
        <w:tc>
          <w:tcPr>
            <w:tcW w:w="1635" w:type="dxa"/>
            <w:hideMark/>
          </w:tcPr>
          <w:p w14:paraId="6E2CEA31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13:24:54</w:t>
            </w:r>
          </w:p>
        </w:tc>
        <w:tc>
          <w:tcPr>
            <w:tcW w:w="1980" w:type="dxa"/>
            <w:hideMark/>
          </w:tcPr>
          <w:p w14:paraId="4C214A31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43,3 %</w:t>
            </w:r>
          </w:p>
        </w:tc>
      </w:tr>
      <w:tr w:rsidR="00864F44" w:rsidRPr="00864F44" w14:paraId="6D785425" w14:textId="77777777" w:rsidTr="00A0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14:paraId="032CADBC" w14:textId="77777777" w:rsidR="00864F44" w:rsidRPr="00864F44" w:rsidRDefault="00864F44" w:rsidP="00864F4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1980" w:type="dxa"/>
            <w:hideMark/>
          </w:tcPr>
          <w:p w14:paraId="6411AAD6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11:14:36</w:t>
            </w:r>
          </w:p>
        </w:tc>
        <w:tc>
          <w:tcPr>
            <w:tcW w:w="1560" w:type="dxa"/>
            <w:hideMark/>
          </w:tcPr>
          <w:p w14:paraId="14D3ADA9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12:20:15</w:t>
            </w:r>
          </w:p>
        </w:tc>
        <w:tc>
          <w:tcPr>
            <w:tcW w:w="1635" w:type="dxa"/>
            <w:hideMark/>
          </w:tcPr>
          <w:p w14:paraId="17B9F5AD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13:26:58</w:t>
            </w:r>
          </w:p>
        </w:tc>
        <w:tc>
          <w:tcPr>
            <w:tcW w:w="1980" w:type="dxa"/>
            <w:hideMark/>
          </w:tcPr>
          <w:p w14:paraId="5412BA0D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43,2 %</w:t>
            </w:r>
          </w:p>
        </w:tc>
      </w:tr>
      <w:tr w:rsidR="00864F44" w:rsidRPr="00864F44" w14:paraId="3C95C635" w14:textId="77777777" w:rsidTr="00A04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14:paraId="3C40FDF6" w14:textId="77777777" w:rsidR="00864F44" w:rsidRPr="00864F44" w:rsidRDefault="00864F44" w:rsidP="00864F4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Bratislava</w:t>
            </w:r>
          </w:p>
        </w:tc>
        <w:tc>
          <w:tcPr>
            <w:tcW w:w="1980" w:type="dxa"/>
            <w:hideMark/>
          </w:tcPr>
          <w:p w14:paraId="245B9D36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11:16:05</w:t>
            </w:r>
          </w:p>
        </w:tc>
        <w:tc>
          <w:tcPr>
            <w:tcW w:w="1560" w:type="dxa"/>
            <w:hideMark/>
          </w:tcPr>
          <w:p w14:paraId="69AAE819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12:21:49</w:t>
            </w:r>
          </w:p>
        </w:tc>
        <w:tc>
          <w:tcPr>
            <w:tcW w:w="1635" w:type="dxa"/>
            <w:hideMark/>
          </w:tcPr>
          <w:p w14:paraId="5C96EBDC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13:28:34</w:t>
            </w:r>
          </w:p>
        </w:tc>
        <w:tc>
          <w:tcPr>
            <w:tcW w:w="1980" w:type="dxa"/>
            <w:hideMark/>
          </w:tcPr>
          <w:p w14:paraId="24E33C87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42,4 %</w:t>
            </w:r>
          </w:p>
        </w:tc>
      </w:tr>
      <w:tr w:rsidR="00864F44" w:rsidRPr="00864F44" w14:paraId="21BF4734" w14:textId="77777777" w:rsidTr="00A0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14:paraId="58E1BDD0" w14:textId="77777777" w:rsidR="00864F44" w:rsidRPr="00864F44" w:rsidRDefault="00864F44" w:rsidP="00864F4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Opava</w:t>
            </w:r>
          </w:p>
        </w:tc>
        <w:tc>
          <w:tcPr>
            <w:tcW w:w="1980" w:type="dxa"/>
            <w:hideMark/>
          </w:tcPr>
          <w:p w14:paraId="673BB73E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11:14:23</w:t>
            </w:r>
          </w:p>
        </w:tc>
        <w:tc>
          <w:tcPr>
            <w:tcW w:w="1560" w:type="dxa"/>
            <w:hideMark/>
          </w:tcPr>
          <w:p w14:paraId="78F1A7D4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12:21:15</w:t>
            </w:r>
          </w:p>
        </w:tc>
        <w:tc>
          <w:tcPr>
            <w:tcW w:w="1635" w:type="dxa"/>
            <w:hideMark/>
          </w:tcPr>
          <w:p w14:paraId="69C055D7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13:29:03</w:t>
            </w:r>
          </w:p>
        </w:tc>
        <w:tc>
          <w:tcPr>
            <w:tcW w:w="1980" w:type="dxa"/>
            <w:hideMark/>
          </w:tcPr>
          <w:p w14:paraId="12AA139E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45,8 %</w:t>
            </w:r>
          </w:p>
        </w:tc>
      </w:tr>
      <w:tr w:rsidR="00864F44" w:rsidRPr="00864F44" w14:paraId="658C4BBA" w14:textId="77777777" w:rsidTr="00A04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14:paraId="421B4F36" w14:textId="77777777" w:rsidR="00864F44" w:rsidRPr="00864F44" w:rsidRDefault="00864F44" w:rsidP="00864F4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Trenčín</w:t>
            </w:r>
          </w:p>
        </w:tc>
        <w:tc>
          <w:tcPr>
            <w:tcW w:w="1980" w:type="dxa"/>
            <w:hideMark/>
          </w:tcPr>
          <w:p w14:paraId="2CBAA2BC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11:15:38</w:t>
            </w:r>
          </w:p>
        </w:tc>
        <w:tc>
          <w:tcPr>
            <w:tcW w:w="1560" w:type="dxa"/>
            <w:hideMark/>
          </w:tcPr>
          <w:p w14:paraId="0F01D127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12:22:22</w:t>
            </w:r>
          </w:p>
        </w:tc>
        <w:tc>
          <w:tcPr>
            <w:tcW w:w="1635" w:type="dxa"/>
            <w:hideMark/>
          </w:tcPr>
          <w:p w14:paraId="53C18A40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13:30:00</w:t>
            </w:r>
          </w:p>
        </w:tc>
        <w:tc>
          <w:tcPr>
            <w:tcW w:w="1980" w:type="dxa"/>
            <w:hideMark/>
          </w:tcPr>
          <w:p w14:paraId="42E1A539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44,6 %</w:t>
            </w:r>
          </w:p>
        </w:tc>
      </w:tr>
      <w:tr w:rsidR="00864F44" w:rsidRPr="00864F44" w14:paraId="2226CEB0" w14:textId="77777777" w:rsidTr="00A0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14:paraId="52421E79" w14:textId="77777777" w:rsidR="00864F44" w:rsidRPr="00864F44" w:rsidRDefault="00864F44" w:rsidP="00864F4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Ostrava</w:t>
            </w:r>
          </w:p>
        </w:tc>
        <w:tc>
          <w:tcPr>
            <w:tcW w:w="1980" w:type="dxa"/>
            <w:hideMark/>
          </w:tcPr>
          <w:p w14:paraId="4D97E41E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11:14:42</w:t>
            </w:r>
          </w:p>
        </w:tc>
        <w:tc>
          <w:tcPr>
            <w:tcW w:w="1560" w:type="dxa"/>
            <w:hideMark/>
          </w:tcPr>
          <w:p w14:paraId="57173CC5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12:21:49</w:t>
            </w:r>
          </w:p>
        </w:tc>
        <w:tc>
          <w:tcPr>
            <w:tcW w:w="1635" w:type="dxa"/>
            <w:hideMark/>
          </w:tcPr>
          <w:p w14:paraId="318344A8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13:29:50</w:t>
            </w:r>
          </w:p>
        </w:tc>
        <w:tc>
          <w:tcPr>
            <w:tcW w:w="1980" w:type="dxa"/>
            <w:hideMark/>
          </w:tcPr>
          <w:p w14:paraId="13EDBAE0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46,1 %</w:t>
            </w:r>
          </w:p>
        </w:tc>
      </w:tr>
      <w:tr w:rsidR="00864F44" w:rsidRPr="00864F44" w14:paraId="6DE1BC96" w14:textId="77777777" w:rsidTr="00A04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14:paraId="45D3E8F7" w14:textId="77777777" w:rsidR="00864F44" w:rsidRPr="00864F44" w:rsidRDefault="00864F44" w:rsidP="00864F4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Banská Bystrica</w:t>
            </w:r>
          </w:p>
        </w:tc>
        <w:tc>
          <w:tcPr>
            <w:tcW w:w="1980" w:type="dxa"/>
            <w:hideMark/>
          </w:tcPr>
          <w:p w14:paraId="6D9D19F4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11:16:23</w:t>
            </w:r>
          </w:p>
        </w:tc>
        <w:tc>
          <w:tcPr>
            <w:tcW w:w="1560" w:type="dxa"/>
            <w:hideMark/>
          </w:tcPr>
          <w:p w14:paraId="3EF997C2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12:23:57</w:t>
            </w:r>
          </w:p>
        </w:tc>
        <w:tc>
          <w:tcPr>
            <w:tcW w:w="1635" w:type="dxa"/>
            <w:hideMark/>
          </w:tcPr>
          <w:p w14:paraId="083FB988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13:32:17</w:t>
            </w:r>
          </w:p>
        </w:tc>
        <w:tc>
          <w:tcPr>
            <w:tcW w:w="1980" w:type="dxa"/>
            <w:hideMark/>
          </w:tcPr>
          <w:p w14:paraId="0FBD57E6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45,8 %</w:t>
            </w:r>
          </w:p>
        </w:tc>
      </w:tr>
      <w:tr w:rsidR="00864F44" w:rsidRPr="00864F44" w14:paraId="62441F7F" w14:textId="77777777" w:rsidTr="00A0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14:paraId="080CC2E0" w14:textId="77777777" w:rsidR="00864F44" w:rsidRPr="00864F44" w:rsidRDefault="00864F44" w:rsidP="00864F4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Rimavská Sobota</w:t>
            </w:r>
          </w:p>
        </w:tc>
        <w:tc>
          <w:tcPr>
            <w:tcW w:w="1980" w:type="dxa"/>
            <w:hideMark/>
          </w:tcPr>
          <w:p w14:paraId="6C9CD2EE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11:17:17</w:t>
            </w:r>
          </w:p>
        </w:tc>
        <w:tc>
          <w:tcPr>
            <w:tcW w:w="1560" w:type="dxa"/>
            <w:hideMark/>
          </w:tcPr>
          <w:p w14:paraId="5754E035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12:25:26</w:t>
            </w:r>
          </w:p>
        </w:tc>
        <w:tc>
          <w:tcPr>
            <w:tcW w:w="1635" w:type="dxa"/>
            <w:hideMark/>
          </w:tcPr>
          <w:p w14:paraId="6E2A32E2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13:34:15</w:t>
            </w:r>
          </w:p>
        </w:tc>
        <w:tc>
          <w:tcPr>
            <w:tcW w:w="1980" w:type="dxa"/>
            <w:hideMark/>
          </w:tcPr>
          <w:p w14:paraId="63EEFBF0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46,4 %</w:t>
            </w:r>
          </w:p>
        </w:tc>
      </w:tr>
      <w:tr w:rsidR="00864F44" w:rsidRPr="00864F44" w14:paraId="0A2AF9CE" w14:textId="77777777" w:rsidTr="00A04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14:paraId="6A7927E5" w14:textId="77777777" w:rsidR="00864F44" w:rsidRPr="00864F44" w:rsidRDefault="00864F44" w:rsidP="00864F4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Poprad</w:t>
            </w:r>
          </w:p>
        </w:tc>
        <w:tc>
          <w:tcPr>
            <w:tcW w:w="1980" w:type="dxa"/>
            <w:hideMark/>
          </w:tcPr>
          <w:p w14:paraId="44FC7773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11:16:40</w:t>
            </w:r>
          </w:p>
        </w:tc>
        <w:tc>
          <w:tcPr>
            <w:tcW w:w="1560" w:type="dxa"/>
            <w:hideMark/>
          </w:tcPr>
          <w:p w14:paraId="247F48E7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12:25:09</w:t>
            </w:r>
          </w:p>
        </w:tc>
        <w:tc>
          <w:tcPr>
            <w:tcW w:w="1635" w:type="dxa"/>
            <w:hideMark/>
          </w:tcPr>
          <w:p w14:paraId="421C7C64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13:34:15</w:t>
            </w:r>
          </w:p>
        </w:tc>
        <w:tc>
          <w:tcPr>
            <w:tcW w:w="1980" w:type="dxa"/>
            <w:hideMark/>
          </w:tcPr>
          <w:p w14:paraId="59DCE430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47,6 %</w:t>
            </w:r>
          </w:p>
        </w:tc>
      </w:tr>
      <w:tr w:rsidR="00864F44" w:rsidRPr="00864F44" w14:paraId="2290F083" w14:textId="77777777" w:rsidTr="00A0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14:paraId="2DBE0AAF" w14:textId="77777777" w:rsidR="00864F44" w:rsidRPr="00864F44" w:rsidRDefault="00864F44" w:rsidP="00864F4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Prešov</w:t>
            </w:r>
          </w:p>
        </w:tc>
        <w:tc>
          <w:tcPr>
            <w:tcW w:w="1980" w:type="dxa"/>
            <w:hideMark/>
          </w:tcPr>
          <w:p w14:paraId="6EACB3EA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11:17:17</w:t>
            </w:r>
          </w:p>
        </w:tc>
        <w:tc>
          <w:tcPr>
            <w:tcW w:w="1560" w:type="dxa"/>
            <w:hideMark/>
          </w:tcPr>
          <w:p w14:paraId="727EF7C3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12:26:25</w:t>
            </w:r>
          </w:p>
        </w:tc>
        <w:tc>
          <w:tcPr>
            <w:tcW w:w="1635" w:type="dxa"/>
            <w:hideMark/>
          </w:tcPr>
          <w:p w14:paraId="0BF3F971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13:36:04</w:t>
            </w:r>
          </w:p>
        </w:tc>
        <w:tc>
          <w:tcPr>
            <w:tcW w:w="1980" w:type="dxa"/>
            <w:hideMark/>
          </w:tcPr>
          <w:p w14:paraId="29B5126F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48,7 %</w:t>
            </w:r>
          </w:p>
        </w:tc>
      </w:tr>
      <w:tr w:rsidR="00864F44" w:rsidRPr="00864F44" w14:paraId="08AA3F9B" w14:textId="77777777" w:rsidTr="00A04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14:paraId="2D67904E" w14:textId="77777777" w:rsidR="00864F44" w:rsidRPr="00864F44" w:rsidRDefault="00864F44" w:rsidP="00864F4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lastRenderedPageBreak/>
              <w:t>Košice</w:t>
            </w:r>
          </w:p>
        </w:tc>
        <w:tc>
          <w:tcPr>
            <w:tcW w:w="1980" w:type="dxa"/>
            <w:hideMark/>
          </w:tcPr>
          <w:p w14:paraId="7917DB72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11:17:40</w:t>
            </w:r>
          </w:p>
        </w:tc>
        <w:tc>
          <w:tcPr>
            <w:tcW w:w="1560" w:type="dxa"/>
            <w:hideMark/>
          </w:tcPr>
          <w:p w14:paraId="234A9FD3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12:26:44</w:t>
            </w:r>
          </w:p>
        </w:tc>
        <w:tc>
          <w:tcPr>
            <w:tcW w:w="1635" w:type="dxa"/>
            <w:hideMark/>
          </w:tcPr>
          <w:p w14:paraId="00E21B6D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13:36:21</w:t>
            </w:r>
          </w:p>
        </w:tc>
        <w:tc>
          <w:tcPr>
            <w:tcW w:w="1980" w:type="dxa"/>
            <w:hideMark/>
          </w:tcPr>
          <w:p w14:paraId="7D42D9CB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48,4 %</w:t>
            </w:r>
          </w:p>
        </w:tc>
      </w:tr>
      <w:tr w:rsidR="00864F44" w:rsidRPr="00864F44" w14:paraId="69ECCFB1" w14:textId="77777777" w:rsidTr="00A04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14:paraId="0656C9E5" w14:textId="77777777" w:rsidR="00864F44" w:rsidRPr="00864F44" w:rsidRDefault="00864F44" w:rsidP="00864F4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Humenné</w:t>
            </w:r>
          </w:p>
        </w:tc>
        <w:tc>
          <w:tcPr>
            <w:tcW w:w="1980" w:type="dxa"/>
            <w:hideMark/>
          </w:tcPr>
          <w:p w14:paraId="4A8C0C97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11:17:46</w:t>
            </w:r>
          </w:p>
        </w:tc>
        <w:tc>
          <w:tcPr>
            <w:tcW w:w="1560" w:type="dxa"/>
            <w:hideMark/>
          </w:tcPr>
          <w:p w14:paraId="79CBD1BF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12:27:22</w:t>
            </w:r>
          </w:p>
        </w:tc>
        <w:tc>
          <w:tcPr>
            <w:tcW w:w="1635" w:type="dxa"/>
            <w:hideMark/>
          </w:tcPr>
          <w:p w14:paraId="1B3A84E0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13:37:22</w:t>
            </w:r>
          </w:p>
        </w:tc>
        <w:tc>
          <w:tcPr>
            <w:tcW w:w="1980" w:type="dxa"/>
            <w:hideMark/>
          </w:tcPr>
          <w:p w14:paraId="2F083BD9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49,5 %</w:t>
            </w:r>
          </w:p>
        </w:tc>
      </w:tr>
      <w:tr w:rsidR="00864F44" w:rsidRPr="00864F44" w14:paraId="509B2236" w14:textId="77777777" w:rsidTr="00A04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hideMark/>
          </w:tcPr>
          <w:p w14:paraId="3CE8ADAA" w14:textId="77777777" w:rsidR="00864F44" w:rsidRPr="00864F44" w:rsidRDefault="00864F44" w:rsidP="00864F4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Snina</w:t>
            </w:r>
          </w:p>
        </w:tc>
        <w:tc>
          <w:tcPr>
            <w:tcW w:w="1980" w:type="dxa"/>
            <w:hideMark/>
          </w:tcPr>
          <w:p w14:paraId="455B2FF8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11:17:52</w:t>
            </w:r>
          </w:p>
        </w:tc>
        <w:tc>
          <w:tcPr>
            <w:tcW w:w="1560" w:type="dxa"/>
            <w:hideMark/>
          </w:tcPr>
          <w:p w14:paraId="564C156F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12:27:38</w:t>
            </w:r>
          </w:p>
        </w:tc>
        <w:tc>
          <w:tcPr>
            <w:tcW w:w="1635" w:type="dxa"/>
            <w:hideMark/>
          </w:tcPr>
          <w:p w14:paraId="3FDF2315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13:37:47</w:t>
            </w:r>
          </w:p>
        </w:tc>
        <w:tc>
          <w:tcPr>
            <w:tcW w:w="1980" w:type="dxa"/>
            <w:hideMark/>
          </w:tcPr>
          <w:p w14:paraId="6E51BBB6" w14:textId="77777777" w:rsidR="00864F44" w:rsidRPr="00864F44" w:rsidRDefault="00864F44" w:rsidP="00864F44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64F44">
              <w:rPr>
                <w:rFonts w:eastAsia="Times New Roman" w:cs="Times New Roman"/>
                <w:sz w:val="24"/>
                <w:szCs w:val="24"/>
                <w:lang w:eastAsia="cs-CZ"/>
              </w:rPr>
              <w:t>49,8 %</w:t>
            </w:r>
          </w:p>
        </w:tc>
      </w:tr>
    </w:tbl>
    <w:p w14:paraId="6A7C5D70" w14:textId="77777777" w:rsidR="00864F44" w:rsidRPr="00A45EBE" w:rsidRDefault="00864F44" w:rsidP="00864F44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</w:p>
    <w:p w14:paraId="40197A23" w14:textId="77777777" w:rsidR="00A0489D" w:rsidRPr="00A45EBE" w:rsidRDefault="00A0489D" w:rsidP="00A0489D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A45EBE">
        <w:rPr>
          <w:b/>
          <w:bCs/>
          <w:sz w:val="24"/>
          <w:szCs w:val="24"/>
        </w:rPr>
        <w:t>Dbejte na ochranu zraku</w:t>
      </w:r>
    </w:p>
    <w:p w14:paraId="2C6F727F" w14:textId="4E3BFC4C" w:rsidR="00F76850" w:rsidRDefault="00A0489D" w:rsidP="00A0489D">
      <w:pPr>
        <w:rPr>
          <w:sz w:val="24"/>
          <w:szCs w:val="24"/>
        </w:rPr>
      </w:pPr>
      <w:r w:rsidRPr="00CB569C">
        <w:rPr>
          <w:rStyle w:val="Siln"/>
          <w:color w:val="FF0000"/>
          <w:sz w:val="24"/>
          <w:szCs w:val="24"/>
        </w:rPr>
        <w:t>Při pozorování zatmění Slunce (ale i přechodů planet přes Slunce, slunečních skvrn či jiných úkazů spojených s přímým pohledem na Slunce) je zapotřebí dodržovat bezpečnost</w:t>
      </w:r>
      <w:r w:rsidR="00AA1B8A">
        <w:rPr>
          <w:rStyle w:val="Siln"/>
          <w:color w:val="FF0000"/>
          <w:sz w:val="24"/>
          <w:szCs w:val="24"/>
        </w:rPr>
        <w:t>n</w:t>
      </w:r>
      <w:r w:rsidRPr="00CB569C">
        <w:rPr>
          <w:rStyle w:val="Siln"/>
          <w:color w:val="FF0000"/>
          <w:sz w:val="24"/>
          <w:szCs w:val="24"/>
        </w:rPr>
        <w:t>í pravidla.</w:t>
      </w:r>
      <w:r w:rsidRPr="00CB569C">
        <w:rPr>
          <w:color w:val="FF0000"/>
          <w:sz w:val="24"/>
          <w:szCs w:val="24"/>
        </w:rPr>
        <w:t xml:space="preserve"> </w:t>
      </w:r>
      <w:r w:rsidRPr="00CB569C">
        <w:rPr>
          <w:rStyle w:val="Siln"/>
          <w:color w:val="FF0000"/>
          <w:sz w:val="24"/>
          <w:szCs w:val="24"/>
        </w:rPr>
        <w:t>Při přímém pohledu na Slunce hrozí vážné či dokonce trvalé poškození zraku dokonce i při značném procentu zakrytí Slunce Měsícem</w:t>
      </w:r>
      <w:r w:rsidRPr="00A45EBE">
        <w:rPr>
          <w:rStyle w:val="Siln"/>
          <w:sz w:val="24"/>
          <w:szCs w:val="24"/>
        </w:rPr>
        <w:t>.</w:t>
      </w:r>
      <w:r w:rsidRPr="00A45EBE">
        <w:rPr>
          <w:sz w:val="24"/>
          <w:szCs w:val="24"/>
        </w:rPr>
        <w:t xml:space="preserve"> Ve všech případech se tomu proto vyvarujte. Už vůbec se na Slunce při zatmění (nebo jiném úkazu spojeném s přímým pozorováním Slunce) nedívejte přes okulár dalekohled</w:t>
      </w:r>
      <w:r w:rsidR="00F76850">
        <w:rPr>
          <w:sz w:val="24"/>
          <w:szCs w:val="24"/>
        </w:rPr>
        <w:t>u</w:t>
      </w:r>
      <w:r w:rsidRPr="00A45EBE">
        <w:rPr>
          <w:sz w:val="24"/>
          <w:szCs w:val="24"/>
        </w:rPr>
        <w:t xml:space="preserve">, který </w:t>
      </w:r>
      <w:r w:rsidR="00F76850">
        <w:rPr>
          <w:sz w:val="24"/>
          <w:szCs w:val="24"/>
        </w:rPr>
        <w:t>není</w:t>
      </w:r>
      <w:r w:rsidRPr="00A45EBE">
        <w:rPr>
          <w:sz w:val="24"/>
          <w:szCs w:val="24"/>
        </w:rPr>
        <w:t xml:space="preserve"> </w:t>
      </w:r>
      <w:r w:rsidR="00F76850">
        <w:rPr>
          <w:sz w:val="24"/>
          <w:szCs w:val="24"/>
        </w:rPr>
        <w:t xml:space="preserve">vybavený </w:t>
      </w:r>
      <w:r w:rsidRPr="00A45EBE">
        <w:rPr>
          <w:sz w:val="24"/>
          <w:szCs w:val="24"/>
        </w:rPr>
        <w:t xml:space="preserve">speciálním filtrem. </w:t>
      </w:r>
      <w:r w:rsidR="00F76850">
        <w:rPr>
          <w:sz w:val="24"/>
          <w:szCs w:val="24"/>
        </w:rPr>
        <w:t>Každé p</w:t>
      </w:r>
      <w:r w:rsidRPr="00A45EBE">
        <w:rPr>
          <w:sz w:val="24"/>
          <w:szCs w:val="24"/>
        </w:rPr>
        <w:t xml:space="preserve">římé pozorování </w:t>
      </w:r>
      <w:r w:rsidR="00F76850">
        <w:rPr>
          <w:sz w:val="24"/>
          <w:szCs w:val="24"/>
        </w:rPr>
        <w:t xml:space="preserve">Slunce </w:t>
      </w:r>
      <w:r w:rsidRPr="00A45EBE">
        <w:rPr>
          <w:sz w:val="24"/>
          <w:szCs w:val="24"/>
        </w:rPr>
        <w:t xml:space="preserve">vyžaduje </w:t>
      </w:r>
      <w:r w:rsidR="00F76850">
        <w:rPr>
          <w:sz w:val="24"/>
          <w:szCs w:val="24"/>
        </w:rPr>
        <w:t>po</w:t>
      </w:r>
      <w:r w:rsidRPr="00A45EBE">
        <w:rPr>
          <w:sz w:val="24"/>
          <w:szCs w:val="24"/>
        </w:rPr>
        <w:t xml:space="preserve">užití speciálního filtru. </w:t>
      </w:r>
    </w:p>
    <w:p w14:paraId="4A884D8D" w14:textId="77777777" w:rsidR="00A0489D" w:rsidRPr="00A45EBE" w:rsidRDefault="00A0489D" w:rsidP="00A0489D">
      <w:pPr>
        <w:rPr>
          <w:sz w:val="24"/>
          <w:szCs w:val="24"/>
        </w:rPr>
      </w:pPr>
      <w:r w:rsidRPr="00A45EBE">
        <w:rPr>
          <w:sz w:val="24"/>
          <w:szCs w:val="24"/>
        </w:rPr>
        <w:t>Co doporučujeme?</w:t>
      </w:r>
    </w:p>
    <w:p w14:paraId="6A13E4C6" w14:textId="77777777" w:rsidR="00A0489D" w:rsidRPr="00E23DF5" w:rsidRDefault="00A0489D" w:rsidP="00A0489D">
      <w:pPr>
        <w:rPr>
          <w:sz w:val="24"/>
          <w:szCs w:val="24"/>
        </w:rPr>
      </w:pPr>
      <w:r w:rsidRPr="00E23DF5">
        <w:rPr>
          <w:rStyle w:val="Siln"/>
          <w:sz w:val="24"/>
          <w:szCs w:val="24"/>
        </w:rPr>
        <w:t>Speciální brýle nebo fólie firmy Baader Planetarium</w:t>
      </w:r>
      <w:r w:rsidRPr="00E23DF5">
        <w:rPr>
          <w:sz w:val="24"/>
          <w:szCs w:val="24"/>
        </w:rPr>
        <w:t xml:space="preserve">: Fólie i brýle se dají zakoupit u firmy </w:t>
      </w:r>
      <w:hyperlink r:id="rId18" w:history="1">
        <w:r w:rsidRPr="00E23DF5">
          <w:rPr>
            <w:rStyle w:val="Hypertextovodkaz"/>
            <w:sz w:val="24"/>
            <w:szCs w:val="24"/>
          </w:rPr>
          <w:t>SUPRA Praha</w:t>
        </w:r>
      </w:hyperlink>
      <w:r w:rsidRPr="00E23DF5">
        <w:rPr>
          <w:sz w:val="24"/>
          <w:szCs w:val="24"/>
        </w:rPr>
        <w:t xml:space="preserve"> nebo nebo </w:t>
      </w:r>
      <w:r w:rsidR="00F76850">
        <w:rPr>
          <w:sz w:val="24"/>
          <w:szCs w:val="24"/>
        </w:rPr>
        <w:t xml:space="preserve">v </w:t>
      </w:r>
      <w:r w:rsidRPr="00E23DF5">
        <w:rPr>
          <w:sz w:val="24"/>
          <w:szCs w:val="24"/>
        </w:rPr>
        <w:t>e-shop</w:t>
      </w:r>
      <w:r w:rsidR="00F76850">
        <w:rPr>
          <w:sz w:val="24"/>
          <w:szCs w:val="24"/>
        </w:rPr>
        <w:t>u</w:t>
      </w:r>
      <w:r w:rsidRPr="00E23DF5">
        <w:rPr>
          <w:sz w:val="24"/>
          <w:szCs w:val="24"/>
        </w:rPr>
        <w:t xml:space="preserve"> </w:t>
      </w:r>
      <w:hyperlink r:id="rId19" w:history="1">
        <w:r w:rsidRPr="00E23DF5">
          <w:rPr>
            <w:rStyle w:val="Hypertextovodkaz"/>
            <w:sz w:val="24"/>
            <w:szCs w:val="24"/>
          </w:rPr>
          <w:t>Astronyx</w:t>
        </w:r>
      </w:hyperlink>
      <w:r w:rsidRPr="00E23DF5">
        <w:rPr>
          <w:sz w:val="24"/>
          <w:szCs w:val="24"/>
        </w:rPr>
        <w:t xml:space="preserve"> (Slovensko).</w:t>
      </w:r>
    </w:p>
    <w:p w14:paraId="183C75DF" w14:textId="77777777" w:rsidR="00A0489D" w:rsidRPr="00E23DF5" w:rsidRDefault="00A0489D" w:rsidP="0086054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E23DF5">
        <w:rPr>
          <w:rStyle w:val="Siln"/>
          <w:sz w:val="24"/>
          <w:szCs w:val="24"/>
        </w:rPr>
        <w:t>Svářečský filtr stupně 1</w:t>
      </w:r>
      <w:r w:rsidR="0086054A" w:rsidRPr="00E23DF5">
        <w:rPr>
          <w:rStyle w:val="Siln"/>
          <w:sz w:val="24"/>
          <w:szCs w:val="24"/>
        </w:rPr>
        <w:t>4</w:t>
      </w:r>
      <w:r w:rsidRPr="00E23DF5">
        <w:rPr>
          <w:rStyle w:val="Siln"/>
          <w:sz w:val="24"/>
          <w:szCs w:val="24"/>
        </w:rPr>
        <w:t xml:space="preserve"> a vyšší:</w:t>
      </w:r>
      <w:r w:rsidRPr="00E23DF5">
        <w:rPr>
          <w:sz w:val="24"/>
          <w:szCs w:val="24"/>
        </w:rPr>
        <w:t xml:space="preserve"> Filtr obecně užívaný ke sváření kovových spojů bývá při užití vyššího stupně spolehlivý i při sledování Slunce.</w:t>
      </w:r>
    </w:p>
    <w:p w14:paraId="62829BBD" w14:textId="77777777" w:rsidR="00A0489D" w:rsidRPr="00E23DF5" w:rsidRDefault="00A0489D" w:rsidP="0086054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E23DF5">
        <w:rPr>
          <w:rStyle w:val="Siln"/>
          <w:sz w:val="24"/>
          <w:szCs w:val="24"/>
        </w:rPr>
        <w:t>Jakékoliv brýle či filtry zakoupené na nejbližší hvězdárně:</w:t>
      </w:r>
      <w:r w:rsidRPr="00E23DF5">
        <w:rPr>
          <w:sz w:val="24"/>
          <w:szCs w:val="24"/>
        </w:rPr>
        <w:t xml:space="preserve"> Pracovníci hvězdáren jsou si vědomi rizik spojených s pozorováním Slunce, takže vám nepochybně nabídnou (je-li to v sortimentu hvězdárny) bezpečné vybavení. Obecně buďte raději nedůvěřiví k pouličním obchodníkům s brýlemi a pořiďte si je od odborníků.</w:t>
      </w:r>
    </w:p>
    <w:p w14:paraId="75AED36F" w14:textId="77777777" w:rsidR="008C1E66" w:rsidRDefault="00A0489D" w:rsidP="0086054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E23DF5">
        <w:rPr>
          <w:b/>
          <w:bCs/>
          <w:sz w:val="24"/>
          <w:szCs w:val="24"/>
        </w:rPr>
        <w:t xml:space="preserve">Pozorování </w:t>
      </w:r>
      <w:r w:rsidR="0086054A" w:rsidRPr="00E23DF5">
        <w:rPr>
          <w:b/>
          <w:bCs/>
          <w:sz w:val="24"/>
          <w:szCs w:val="24"/>
        </w:rPr>
        <w:t>přímo na hvězdárnách:</w:t>
      </w:r>
      <w:r w:rsidR="0086054A" w:rsidRPr="00E23DF5">
        <w:rPr>
          <w:sz w:val="24"/>
          <w:szCs w:val="24"/>
        </w:rPr>
        <w:t xml:space="preserve"> </w:t>
      </w:r>
      <w:r w:rsidRPr="00E23DF5">
        <w:rPr>
          <w:sz w:val="24"/>
          <w:szCs w:val="24"/>
        </w:rPr>
        <w:t>Jak v Česku, tak i na Slovensku budou mnohé hvězdárny nabízet pozorování úkazu velkými hvězdářskými dalekohledy</w:t>
      </w:r>
      <w:r w:rsidR="00F76850">
        <w:rPr>
          <w:sz w:val="24"/>
          <w:szCs w:val="24"/>
        </w:rPr>
        <w:t xml:space="preserve"> s filtrem</w:t>
      </w:r>
      <w:r w:rsidRPr="00E23DF5">
        <w:rPr>
          <w:sz w:val="24"/>
          <w:szCs w:val="24"/>
        </w:rPr>
        <w:t xml:space="preserve">, a to za přízně počasí s ohledem na aktuální restriktivní opatření. Pokud by tedy lidé chtěli úkaz pozorovat s odborným výkladem a velkým dalekohledem, nechť kontaktují jim nejbližší hvězdárnu a požádají je o podrobné informace. </w:t>
      </w:r>
    </w:p>
    <w:p w14:paraId="058B8C95" w14:textId="77777777" w:rsidR="008C1E66" w:rsidRDefault="008C1E66" w:rsidP="008C1E66">
      <w:pPr>
        <w:pStyle w:val="Odstavecseseznamem"/>
        <w:ind w:left="890" w:firstLine="0"/>
        <w:rPr>
          <w:sz w:val="24"/>
          <w:szCs w:val="24"/>
        </w:rPr>
      </w:pPr>
    </w:p>
    <w:p w14:paraId="479D968C" w14:textId="1C58264F" w:rsidR="00A0489D" w:rsidRPr="008C1E66" w:rsidRDefault="00EF3841" w:rsidP="008C1E66">
      <w:r w:rsidRPr="000C1D6A">
        <w:rPr>
          <w:b/>
          <w:bCs/>
        </w:rPr>
        <w:t>Za přízně počasí</w:t>
      </w:r>
      <w:r w:rsidRPr="008C1E66">
        <w:t xml:space="preserve"> </w:t>
      </w:r>
      <w:r w:rsidRPr="00EF3841">
        <w:rPr>
          <w:b/>
          <w:bCs/>
        </w:rPr>
        <w:t>p</w:t>
      </w:r>
      <w:r w:rsidR="00A0489D" w:rsidRPr="008C1E66">
        <w:rPr>
          <w:b/>
          <w:bCs/>
        </w:rPr>
        <w:t>ozorování také zajistí Fyzikální ústav Slezské univerzity v</w:t>
      </w:r>
      <w:r>
        <w:rPr>
          <w:b/>
          <w:bCs/>
        </w:rPr>
        <w:t> </w:t>
      </w:r>
      <w:r w:rsidR="00A0489D" w:rsidRPr="008C1E66">
        <w:rPr>
          <w:b/>
          <w:bCs/>
        </w:rPr>
        <w:t>Opavě</w:t>
      </w:r>
      <w:r>
        <w:t xml:space="preserve">, a to </w:t>
      </w:r>
      <w:r w:rsidR="00A0489D" w:rsidRPr="008C1E66">
        <w:t>pozorovací akc</w:t>
      </w:r>
      <w:r>
        <w:t>í</w:t>
      </w:r>
      <w:r w:rsidR="00A0489D" w:rsidRPr="008C1E66">
        <w:t xml:space="preserve"> na Bezručově náměstí v Opavě s využitím mobilního dalekohledu.</w:t>
      </w:r>
    </w:p>
    <w:p w14:paraId="03A5607D" w14:textId="237CB315" w:rsidR="00864F44" w:rsidRPr="00E23DF5" w:rsidRDefault="00A75F32" w:rsidP="00AA1BE2">
      <w:pPr>
        <w:rPr>
          <w:rStyle w:val="Siln"/>
          <w:rFonts w:eastAsia="Book Antiqua" w:cs="Book Antiqua"/>
          <w:sz w:val="24"/>
          <w:szCs w:val="24"/>
        </w:rPr>
      </w:pPr>
      <w:r w:rsidRPr="00E23DF5">
        <w:rPr>
          <w:sz w:val="24"/>
          <w:szCs w:val="24"/>
        </w:rPr>
        <w:t xml:space="preserve">Tímto úkazem také pokračuje bohaté období na sluneční zatmění viditelná v Česku a na Slovensku v této dekádě. Do roku 2030 se dočkáme ještě 5 dalších částečných zatmění, nejvýraznější bude v srpnu roku 2026. </w:t>
      </w:r>
      <w:r w:rsidRPr="00E23DF5">
        <w:rPr>
          <w:b/>
          <w:bCs/>
          <w:sz w:val="24"/>
          <w:szCs w:val="24"/>
        </w:rPr>
        <w:t xml:space="preserve">Další zatmění Slunce z Česka a Slovenska uvidíme už </w:t>
      </w:r>
      <w:hyperlink r:id="rId20" w:tgtFrame="_blank" w:history="1">
        <w:r w:rsidRPr="00E23DF5">
          <w:rPr>
            <w:rStyle w:val="Hypertextovodkaz"/>
            <w:b/>
            <w:bCs/>
            <w:sz w:val="24"/>
            <w:szCs w:val="24"/>
          </w:rPr>
          <w:t>29. března 2025</w:t>
        </w:r>
      </w:hyperlink>
      <w:r w:rsidRPr="00E23DF5">
        <w:rPr>
          <w:b/>
          <w:bCs/>
          <w:sz w:val="24"/>
          <w:szCs w:val="24"/>
        </w:rPr>
        <w:t xml:space="preserve"> a bude opět částečné</w:t>
      </w:r>
      <w:r w:rsidRPr="00E23DF5">
        <w:rPr>
          <w:sz w:val="24"/>
          <w:szCs w:val="24"/>
        </w:rPr>
        <w:t xml:space="preserve">, s maximálním zakrytím </w:t>
      </w:r>
      <w:r w:rsidR="00F76850">
        <w:rPr>
          <w:sz w:val="24"/>
          <w:szCs w:val="24"/>
        </w:rPr>
        <w:t>asi</w:t>
      </w:r>
      <w:r w:rsidRPr="00E23DF5">
        <w:rPr>
          <w:sz w:val="24"/>
          <w:szCs w:val="24"/>
        </w:rPr>
        <w:t xml:space="preserve"> 22 procent na severozápadě Čech.</w:t>
      </w:r>
      <w:r w:rsidR="00E23DF5" w:rsidRPr="00E23DF5">
        <w:rPr>
          <w:sz w:val="24"/>
          <w:szCs w:val="24"/>
        </w:rPr>
        <w:t xml:space="preserve"> Podrobné in</w:t>
      </w:r>
      <w:r w:rsidR="00E23DF5">
        <w:rPr>
          <w:sz w:val="24"/>
          <w:szCs w:val="24"/>
        </w:rPr>
        <w:t xml:space="preserve">formace najdete také na </w:t>
      </w:r>
      <w:hyperlink r:id="rId21" w:history="1">
        <w:r w:rsidR="00E23DF5" w:rsidRPr="00E23DF5">
          <w:rPr>
            <w:rStyle w:val="Hypertextovodkaz"/>
            <w:b/>
            <w:bCs/>
            <w:sz w:val="24"/>
            <w:szCs w:val="24"/>
          </w:rPr>
          <w:t>SPECIÁLNÍ STRÁNCE K ÚKAZU</w:t>
        </w:r>
      </w:hyperlink>
      <w:r w:rsidR="00E23DF5">
        <w:rPr>
          <w:sz w:val="24"/>
          <w:szCs w:val="24"/>
        </w:rPr>
        <w:t>.</w:t>
      </w:r>
    </w:p>
    <w:p w14:paraId="7A7356E6" w14:textId="77777777" w:rsidR="005C2E8A" w:rsidRPr="005B5298" w:rsidRDefault="005C2E8A" w:rsidP="005C2E8A">
      <w:pPr>
        <w:ind w:firstLine="0"/>
        <w:rPr>
          <w:lang w:eastAsia="en-GB"/>
        </w:rPr>
      </w:pPr>
      <w:r w:rsidRPr="005B5298">
        <w:rPr>
          <w:lang w:eastAsia="en-GB"/>
        </w:rPr>
        <w:fldChar w:fldCharType="begin"/>
      </w:r>
      <w:r w:rsidR="00CB2B20">
        <w:rPr>
          <w:lang w:eastAsia="en-GB"/>
        </w:rPr>
        <w:instrText xml:space="preserve"> INCLUDEPICTURE "C:\\var\\folders\\rq\\32ss8l0d7574ng4rlt8v783r0000gn\\T\\com.microsoft.Word\\WebArchiveCopyPasteTempFiles\\1567220938805-ESA_XMM-Newton_625.jpg" \* MERGEFORMAT </w:instrText>
      </w:r>
      <w:r w:rsidRPr="005B5298">
        <w:rPr>
          <w:lang w:eastAsia="en-GB"/>
        </w:rPr>
        <w:fldChar w:fldCharType="separate"/>
      </w:r>
      <w:r w:rsidRPr="005B5298">
        <w:rPr>
          <w:noProof/>
          <w:lang w:eastAsia="en-GB"/>
        </w:rPr>
        <w:drawing>
          <wp:inline distT="0" distB="0" distL="0" distR="0" wp14:anchorId="28EDDAB7" wp14:editId="47EC6044">
            <wp:extent cx="5760720" cy="3867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0" b="2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B5298">
        <w:rPr>
          <w:lang w:eastAsia="en-GB"/>
        </w:rPr>
        <w:fldChar w:fldCharType="end"/>
      </w:r>
    </w:p>
    <w:p w14:paraId="35D9BE4D" w14:textId="77777777" w:rsidR="005C2E8A" w:rsidRPr="00A93ABA" w:rsidRDefault="004D405A" w:rsidP="005C2E8A">
      <w:pPr>
        <w:ind w:firstLine="0"/>
        <w:jc w:val="center"/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</w:pPr>
      <w:r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Maximum zatmění ve vybraných městech v Česku a na Slovensku</w:t>
      </w:r>
      <w:r w:rsidR="005C2E8A" w:rsidRPr="00A93ABA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. </w:t>
      </w:r>
      <w:r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br/>
        <w:t>Zdroj: Petr Horálek/FÚ v Opavě</w:t>
      </w:r>
      <w:r w:rsidRPr="00A93ABA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.</w:t>
      </w:r>
    </w:p>
    <w:p w14:paraId="7D66567A" w14:textId="77777777" w:rsidR="00F143A7" w:rsidRPr="00120CA6" w:rsidRDefault="00BC719A" w:rsidP="003775CC">
      <w:pPr>
        <w:spacing w:after="200"/>
        <w:ind w:firstLine="0"/>
        <w:jc w:val="lef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eastAsia="cs-CZ"/>
        </w:rPr>
        <w:br w:type="page"/>
      </w:r>
      <w:r w:rsidR="00F143A7" w:rsidRPr="00120CA6">
        <w:rPr>
          <w:rFonts w:eastAsia="Times New Roman"/>
          <w:b/>
          <w:bCs/>
          <w:sz w:val="24"/>
          <w:szCs w:val="24"/>
          <w:lang w:eastAsia="cs-CZ"/>
        </w:rPr>
        <w:lastRenderedPageBreak/>
        <w:t>Kontakty a další informace:</w:t>
      </w:r>
    </w:p>
    <w:p w14:paraId="5A108399" w14:textId="77777777" w:rsidR="002D10C1" w:rsidRDefault="002D10C1" w:rsidP="002D10C1">
      <w:pPr>
        <w:spacing w:line="0" w:lineRule="atLeast"/>
        <w:ind w:firstLine="0"/>
        <w:jc w:val="left"/>
      </w:pPr>
      <w:bookmarkStart w:id="2" w:name="_Hlk87953035"/>
      <w:r>
        <w:rPr>
          <w:b/>
          <w:bCs/>
        </w:rPr>
        <w:t>Mgr</w:t>
      </w:r>
      <w:r w:rsidRPr="132397BB">
        <w:rPr>
          <w:b/>
          <w:bCs/>
        </w:rPr>
        <w:t>. Petr Horálek</w:t>
      </w:r>
      <w:r>
        <w:br/>
      </w:r>
      <w:r w:rsidRPr="132397BB">
        <w:rPr>
          <w:i/>
          <w:iCs/>
        </w:rPr>
        <w:t>PR výstupů evropských projektů FÚ SU v Opavě</w:t>
      </w:r>
      <w:r>
        <w:br/>
        <w:t xml:space="preserve">Email: </w:t>
      </w:r>
      <w:hyperlink r:id="rId23">
        <w:r w:rsidRPr="132397BB">
          <w:rPr>
            <w:rStyle w:val="Hypertextovodkaz"/>
          </w:rPr>
          <w:t>petr.horalek</w:t>
        </w:r>
        <w:r w:rsidRPr="003E3464">
          <w:rPr>
            <w:rStyle w:val="Hypertextovodkaz"/>
          </w:rPr>
          <w:t>@slu.cz</w:t>
        </w:r>
        <w:r>
          <w:br/>
        </w:r>
      </w:hyperlink>
      <w:r>
        <w:t xml:space="preserve">Telefon: </w:t>
      </w:r>
      <w:r w:rsidRPr="003E3464">
        <w:t>+</w:t>
      </w:r>
      <w:r>
        <w:t>420 732 826 853</w:t>
      </w:r>
    </w:p>
    <w:p w14:paraId="46957965" w14:textId="01EEEBB9" w:rsidR="002D10C1" w:rsidRDefault="002D10C1" w:rsidP="002D10C1">
      <w:pPr>
        <w:spacing w:line="0" w:lineRule="atLeast"/>
        <w:ind w:firstLine="0"/>
        <w:jc w:val="left"/>
      </w:pPr>
      <w:r>
        <w:rPr>
          <w:rStyle w:val="Siln"/>
        </w:rPr>
        <w:t>RNDr. Tomáš Gráf, Ph.D.</w:t>
      </w:r>
      <w:r>
        <w:br/>
      </w:r>
      <w:r>
        <w:rPr>
          <w:rStyle w:val="Zdraznn"/>
        </w:rPr>
        <w:t>Fyzikální ústav SU v</w:t>
      </w:r>
      <w:r>
        <w:rPr>
          <w:rStyle w:val="Zdraznn"/>
          <w:rFonts w:ascii="Times New Roman" w:hAnsi="Times New Roman" w:cs="Times New Roman"/>
        </w:rPr>
        <w:t> </w:t>
      </w:r>
      <w:r>
        <w:rPr>
          <w:rStyle w:val="Zdraznn"/>
        </w:rPr>
        <w:t>Opavě, vedoucí observatoře WHOO!</w:t>
      </w:r>
      <w:r w:rsidR="00F76850">
        <w:rPr>
          <w:rStyle w:val="Zdraznn"/>
        </w:rPr>
        <w:t xml:space="preserve"> a Unisféry</w:t>
      </w:r>
      <w:r>
        <w:br/>
        <w:t>Email: </w:t>
      </w:r>
      <w:hyperlink r:id="rId24" w:history="1">
        <w:r>
          <w:rPr>
            <w:rStyle w:val="Hypertextovodkaz"/>
          </w:rPr>
          <w:t>tomas.graf@fpf.slu.cz</w:t>
        </w:r>
      </w:hyperlink>
      <w:r>
        <w:br/>
        <w:t>Telefon: +420 553 684</w:t>
      </w:r>
      <w:r>
        <w:rPr>
          <w:rFonts w:ascii="Times New Roman" w:hAnsi="Times New Roman" w:cs="Times New Roman"/>
        </w:rPr>
        <w:t> </w:t>
      </w:r>
      <w:r>
        <w:t>548</w:t>
      </w:r>
    </w:p>
    <w:p w14:paraId="6F5EF859" w14:textId="77777777" w:rsidR="00D1065B" w:rsidRDefault="00D1065B" w:rsidP="00D1065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cs-CZ"/>
        </w:rPr>
      </w:pPr>
      <w:r w:rsidRPr="44D7766A">
        <w:rPr>
          <w:rFonts w:eastAsia="Times New Roman"/>
          <w:b/>
          <w:bCs/>
          <w:sz w:val="24"/>
          <w:szCs w:val="24"/>
          <w:lang w:eastAsia="cs-CZ"/>
        </w:rPr>
        <w:t>Mgr. Debora Lančová</w:t>
      </w:r>
      <w:r>
        <w:br/>
      </w:r>
      <w:r w:rsidRPr="44D7766A">
        <w:rPr>
          <w:rFonts w:eastAsia="Times New Roman"/>
          <w:i/>
          <w:iCs/>
          <w:sz w:val="24"/>
          <w:szCs w:val="24"/>
          <w:lang w:eastAsia="cs-CZ"/>
        </w:rPr>
        <w:t>Fyzikální ústav SU v Opavě</w:t>
      </w:r>
      <w:r>
        <w:br/>
      </w:r>
      <w:r w:rsidRPr="44D7766A">
        <w:rPr>
          <w:rFonts w:eastAsia="Times New Roman"/>
          <w:sz w:val="24"/>
          <w:szCs w:val="24"/>
          <w:lang w:eastAsia="cs-CZ"/>
        </w:rPr>
        <w:t>Email: </w:t>
      </w:r>
      <w:hyperlink r:id="rId25">
        <w:r w:rsidRPr="44D7766A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debora.lancova@physics.slu.cz</w:t>
        </w:r>
        <w:r>
          <w:br/>
        </w:r>
      </w:hyperlink>
      <w:r w:rsidRPr="44D7766A">
        <w:rPr>
          <w:rFonts w:eastAsia="Times New Roman"/>
          <w:sz w:val="24"/>
          <w:szCs w:val="24"/>
          <w:lang w:eastAsia="cs-CZ"/>
        </w:rPr>
        <w:t>Telefon: +420 776 072</w:t>
      </w:r>
      <w:r w:rsidR="002F05FF">
        <w:rPr>
          <w:rFonts w:eastAsia="Times New Roman"/>
          <w:sz w:val="24"/>
          <w:szCs w:val="24"/>
          <w:lang w:eastAsia="cs-CZ"/>
        </w:rPr>
        <w:t> </w:t>
      </w:r>
      <w:r w:rsidRPr="44D7766A">
        <w:rPr>
          <w:rFonts w:eastAsia="Times New Roman"/>
          <w:sz w:val="24"/>
          <w:szCs w:val="24"/>
          <w:lang w:eastAsia="cs-CZ"/>
        </w:rPr>
        <w:t>756</w:t>
      </w:r>
      <w:bookmarkEnd w:id="2"/>
    </w:p>
    <w:p w14:paraId="296A5450" w14:textId="77777777" w:rsidR="002F05FF" w:rsidRDefault="002F05FF" w:rsidP="002F05FF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cs-CZ"/>
        </w:rPr>
      </w:pPr>
      <w:r w:rsidRPr="44D7766A">
        <w:rPr>
          <w:rFonts w:eastAsia="Times New Roman"/>
          <w:b/>
          <w:bCs/>
          <w:sz w:val="24"/>
          <w:szCs w:val="24"/>
          <w:lang w:eastAsia="cs-CZ"/>
        </w:rPr>
        <w:t>doc. RNDr. Gabriel Török, Ph.D.</w:t>
      </w:r>
      <w:r>
        <w:br/>
      </w:r>
      <w:r w:rsidRPr="44D7766A">
        <w:rPr>
          <w:rFonts w:eastAsia="Times New Roman"/>
          <w:i/>
          <w:iCs/>
          <w:sz w:val="24"/>
          <w:szCs w:val="24"/>
          <w:lang w:eastAsia="cs-CZ"/>
        </w:rPr>
        <w:t>Garant evropského projektu HR Award</w:t>
      </w:r>
      <w:r>
        <w:br/>
      </w:r>
      <w:r w:rsidRPr="44D7766A">
        <w:rPr>
          <w:rFonts w:eastAsia="Times New Roman"/>
          <w:sz w:val="24"/>
          <w:szCs w:val="24"/>
          <w:lang w:eastAsia="cs-CZ"/>
        </w:rPr>
        <w:t>Email: </w:t>
      </w:r>
      <w:hyperlink r:id="rId26">
        <w:r w:rsidRPr="44D7766A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gabriel.torok@physics.cz</w:t>
        </w:r>
        <w:r>
          <w:br/>
        </w:r>
      </w:hyperlink>
      <w:r w:rsidRPr="44D7766A">
        <w:rPr>
          <w:rFonts w:eastAsia="Times New Roman"/>
          <w:sz w:val="24"/>
          <w:szCs w:val="24"/>
          <w:lang w:eastAsia="cs-CZ"/>
        </w:rPr>
        <w:t>Telefon: +420 737 928</w:t>
      </w:r>
      <w:r>
        <w:rPr>
          <w:rFonts w:eastAsia="Times New Roman"/>
          <w:sz w:val="24"/>
          <w:szCs w:val="24"/>
          <w:lang w:eastAsia="cs-CZ"/>
        </w:rPr>
        <w:t> </w:t>
      </w:r>
      <w:r w:rsidRPr="44D7766A">
        <w:rPr>
          <w:rFonts w:eastAsia="Times New Roman"/>
          <w:sz w:val="24"/>
          <w:szCs w:val="24"/>
          <w:lang w:eastAsia="cs-CZ"/>
        </w:rPr>
        <w:t>755</w:t>
      </w:r>
    </w:p>
    <w:p w14:paraId="6F313CC7" w14:textId="77777777" w:rsidR="002F05FF" w:rsidRPr="002F05FF" w:rsidRDefault="002F05FF" w:rsidP="002F05FF">
      <w:pPr>
        <w:pStyle w:val="Normlnweb"/>
        <w:rPr>
          <w:rFonts w:ascii="Book Antiqua" w:hAnsi="Book Antiqua"/>
          <w:sz w:val="22"/>
          <w:szCs w:val="22"/>
        </w:rPr>
      </w:pPr>
      <w:r w:rsidRPr="002F05FF">
        <w:rPr>
          <w:rStyle w:val="Siln"/>
          <w:rFonts w:ascii="Book Antiqua" w:hAnsi="Book Antiqua"/>
          <w:sz w:val="22"/>
          <w:szCs w:val="22"/>
        </w:rPr>
        <w:t>prof. RNDr. Zdeněk Stuchlík, CSc.</w:t>
      </w:r>
      <w:r w:rsidRPr="002F05FF">
        <w:rPr>
          <w:rFonts w:ascii="Book Antiqua" w:hAnsi="Book Antiqua"/>
          <w:sz w:val="22"/>
          <w:szCs w:val="22"/>
        </w:rPr>
        <w:br/>
      </w:r>
      <w:r w:rsidRPr="002F05FF">
        <w:rPr>
          <w:rStyle w:val="Zdraznn"/>
          <w:rFonts w:ascii="Book Antiqua" w:hAnsi="Book Antiqua"/>
          <w:sz w:val="22"/>
          <w:szCs w:val="22"/>
        </w:rPr>
        <w:t>Ředitel Fyzikálního ústavu SU v Opavě</w:t>
      </w:r>
      <w:r w:rsidRPr="002F05FF">
        <w:rPr>
          <w:rFonts w:ascii="Book Antiqua" w:hAnsi="Book Antiqua"/>
          <w:sz w:val="22"/>
          <w:szCs w:val="22"/>
        </w:rPr>
        <w:br/>
        <w:t xml:space="preserve">Email: </w:t>
      </w:r>
      <w:hyperlink r:id="rId27" w:history="1">
        <w:r w:rsidRPr="002F05FF">
          <w:rPr>
            <w:rStyle w:val="Hypertextovodkaz"/>
            <w:rFonts w:ascii="Book Antiqua" w:hAnsi="Book Antiqua"/>
            <w:sz w:val="22"/>
            <w:szCs w:val="22"/>
          </w:rPr>
          <w:t>zdenek.stuchlik@physics.slu.cz</w:t>
        </w:r>
      </w:hyperlink>
    </w:p>
    <w:p w14:paraId="4EF59594" w14:textId="77777777" w:rsidR="002F05FF" w:rsidRDefault="002F05FF" w:rsidP="00D1065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lang w:eastAsia="cs-CZ"/>
        </w:rPr>
      </w:pPr>
      <w:r w:rsidRPr="44D7766A">
        <w:rPr>
          <w:rFonts w:eastAsia="Times New Roman"/>
          <w:b/>
          <w:bCs/>
          <w:lang w:eastAsia="cs-CZ"/>
        </w:rPr>
        <w:t>Bc. Klára Jančíková</w:t>
      </w:r>
      <w:r>
        <w:br/>
      </w:r>
      <w:r w:rsidRPr="44D7766A">
        <w:rPr>
          <w:rFonts w:eastAsia="Times New Roman"/>
          <w:i/>
          <w:iCs/>
          <w:lang w:eastAsia="cs-CZ"/>
        </w:rPr>
        <w:t>Sekretariát Fyzikálního ústavu v Opavě</w:t>
      </w:r>
      <w:r>
        <w:br/>
      </w:r>
      <w:r w:rsidRPr="44D7766A">
        <w:rPr>
          <w:rFonts w:eastAsia="Times New Roman"/>
          <w:lang w:eastAsia="cs-CZ"/>
        </w:rPr>
        <w:t>Email: </w:t>
      </w:r>
      <w:hyperlink r:id="rId28">
        <w:r w:rsidRPr="44D7766A">
          <w:rPr>
            <w:rFonts w:eastAsia="Times New Roman"/>
            <w:color w:val="0000FF"/>
            <w:u w:val="single"/>
            <w:lang w:eastAsia="cs-CZ"/>
          </w:rPr>
          <w:t>klara.jancikova@slu.cz</w:t>
        </w:r>
        <w:r>
          <w:br/>
        </w:r>
      </w:hyperlink>
      <w:r w:rsidRPr="44D7766A">
        <w:rPr>
          <w:rFonts w:eastAsia="Times New Roman"/>
          <w:lang w:eastAsia="cs-CZ"/>
        </w:rPr>
        <w:t>Telefon: +420 553 684</w:t>
      </w:r>
      <w:r>
        <w:rPr>
          <w:rFonts w:eastAsia="Times New Roman"/>
          <w:lang w:eastAsia="cs-CZ"/>
        </w:rPr>
        <w:t> </w:t>
      </w:r>
      <w:r w:rsidRPr="44D7766A">
        <w:rPr>
          <w:rFonts w:eastAsia="Times New Roman"/>
          <w:lang w:eastAsia="cs-CZ"/>
        </w:rPr>
        <w:t>267</w:t>
      </w:r>
    </w:p>
    <w:p w14:paraId="3E782F33" w14:textId="77777777" w:rsidR="000D7850" w:rsidRPr="00C90B42" w:rsidRDefault="005D137D" w:rsidP="000D7850">
      <w:pPr>
        <w:ind w:firstLine="0"/>
        <w:jc w:val="left"/>
      </w:pPr>
      <w:r>
        <w:rPr>
          <w:rStyle w:val="Siln"/>
          <w:rFonts w:eastAsia="Book Antiqua" w:cs="Book Antiqua"/>
          <w:sz w:val="24"/>
          <w:szCs w:val="24"/>
        </w:rPr>
        <w:t>Další informace:</w:t>
      </w:r>
    </w:p>
    <w:p w14:paraId="23B7889A" w14:textId="77777777" w:rsidR="000D7850" w:rsidRPr="00C90B42" w:rsidRDefault="000D7850" w:rsidP="00C90B42">
      <w:pPr>
        <w:ind w:firstLine="0"/>
        <w:jc w:val="left"/>
      </w:pPr>
      <w:r w:rsidRPr="00B86DA6">
        <w:t xml:space="preserve">[1] </w:t>
      </w:r>
      <w:hyperlink r:id="rId29" w:history="1">
        <w:r w:rsidR="005D137D" w:rsidRPr="005D137D">
          <w:rPr>
            <w:rStyle w:val="Hypertextovodkaz"/>
          </w:rPr>
          <w:t>Zatmění Slunce 25. října 2022 nad Českem a Slovenskem</w:t>
        </w:r>
      </w:hyperlink>
      <w:r w:rsidR="005D137D" w:rsidRPr="005D137D">
        <w:t xml:space="preserve"> </w:t>
      </w:r>
      <w:r w:rsidR="005D137D">
        <w:br/>
      </w:r>
      <w:r w:rsidR="00D1425A">
        <w:t>[2] </w:t>
      </w:r>
      <w:hyperlink r:id="rId30" w:history="1">
        <w:r w:rsidR="005D137D" w:rsidRPr="005D137D">
          <w:rPr>
            <w:rStyle w:val="Hypertextovodkaz"/>
          </w:rPr>
          <w:t>Pozoruhodné i vzácné nebeské úkazy v roce 2022</w:t>
        </w:r>
      </w:hyperlink>
      <w:r w:rsidR="005D137D">
        <w:br/>
        <w:t xml:space="preserve">[3] </w:t>
      </w:r>
      <w:hyperlink r:id="rId31" w:history="1">
        <w:r w:rsidR="005D137D" w:rsidRPr="005D137D">
          <w:rPr>
            <w:rStyle w:val="Hypertextovodkaz"/>
          </w:rPr>
          <w:t>Na noční obloze zazáří prach z Halleyovy komety</w:t>
        </w:r>
      </w:hyperlink>
      <w:r w:rsidR="005D137D">
        <w:t xml:space="preserve"> (zpráva z roku 2020)</w:t>
      </w:r>
    </w:p>
    <w:sectPr w:rsidR="000D7850" w:rsidRPr="00C90B42" w:rsidSect="00FC142C">
      <w:headerReference w:type="default" r:id="rId32"/>
      <w:footerReference w:type="default" r:id="rId33"/>
      <w:pgSz w:w="11906" w:h="16838"/>
      <w:pgMar w:top="1843" w:right="1417" w:bottom="3686" w:left="1417" w:header="708" w:footer="267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Tomáš Gráf" w:date="2022-10-10T23:55:00Z" w:initials="TG">
    <w:p w14:paraId="3A2E2A1B" w14:textId="77777777" w:rsidR="0024753B" w:rsidRDefault="0024753B">
      <w:pPr>
        <w:pStyle w:val="Textkomente"/>
      </w:pPr>
      <w:r>
        <w:rPr>
          <w:rStyle w:val="Odkaznakoment"/>
        </w:rPr>
        <w:annotationRef/>
      </w:r>
      <w:r>
        <w:t>Poznámka jen pro Tebe – to už je tam delší dobu, totální zatmění 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2E2A1B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2E2A1B" w16cid:durableId="26F16A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089C" w14:textId="77777777" w:rsidR="009D73D6" w:rsidRDefault="009D73D6" w:rsidP="00A651B1">
      <w:pPr>
        <w:spacing w:after="0" w:line="240" w:lineRule="auto"/>
      </w:pPr>
      <w:r>
        <w:separator/>
      </w:r>
    </w:p>
  </w:endnote>
  <w:endnote w:type="continuationSeparator" w:id="0">
    <w:p w14:paraId="5A1F1C01" w14:textId="77777777" w:rsidR="009D73D6" w:rsidRDefault="009D73D6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526B" w14:textId="77777777" w:rsidR="008A00DB" w:rsidRPr="007B7E37" w:rsidRDefault="008A00DB" w:rsidP="007B7E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2B3FDBA5" wp14:editId="4BDA1392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2DAC39" wp14:editId="5B34B490">
              <wp:simplePos x="0" y="0"/>
              <wp:positionH relativeFrom="column">
                <wp:posOffset>-20564</wp:posOffset>
              </wp:positionH>
              <wp:positionV relativeFrom="paragraph">
                <wp:posOffset>-46697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A23F6E" w14:textId="77777777" w:rsidR="008A00DB" w:rsidRDefault="008A00DB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proGResy). Název je volně inspirován také workshopy RAGTime,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2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DAC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6pt;margin-top:-3.7pt;width:458.3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" fillcolor="#fabf8f [1945]" strokecolor="#f79646 [3209]" strokeweight="2pt">
              <v:textbox>
                <w:txbxContent>
                  <w:p w14:paraId="2EA23F6E" w14:textId="77777777" w:rsidR="008A00DB" w:rsidRDefault="008A00DB" w:rsidP="007B7E3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>Astrofyzikální proGResy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proGResy). Název je volně inspirován také workshopy RAGTime,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r:id="rId3" w:history="1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0FFFD873" wp14:editId="651F68F9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10B1751" wp14:editId="218A1F65">
              <wp:simplePos x="0" y="0"/>
              <wp:positionH relativeFrom="column">
                <wp:posOffset>1597025</wp:posOffset>
              </wp:positionH>
              <wp:positionV relativeFrom="paragraph">
                <wp:posOffset>1146957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A62CB2" w14:textId="77777777" w:rsidR="008A00DB" w:rsidRDefault="008A00DB" w:rsidP="00CE65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0B1751" id="_x0000_s1028" type="#_x0000_t202" style="position:absolute;left:0;text-align:left;margin-left:125.75pt;margin-top:90.3pt;width:199.8pt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" fillcolor="white [3201]" strokecolor="#f79646 [3209]" strokeweight="2pt">
              <v:textbox>
                <w:txbxContent>
                  <w:p w14:paraId="32A62CB2" w14:textId="77777777" w:rsidR="008A00DB" w:rsidRDefault="008A00DB" w:rsidP="00CE65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445C" w14:textId="77777777" w:rsidR="009D73D6" w:rsidRDefault="009D73D6" w:rsidP="00A651B1">
      <w:pPr>
        <w:spacing w:after="0" w:line="240" w:lineRule="auto"/>
      </w:pPr>
      <w:r>
        <w:separator/>
      </w:r>
    </w:p>
  </w:footnote>
  <w:footnote w:type="continuationSeparator" w:id="0">
    <w:p w14:paraId="35CB73CC" w14:textId="77777777" w:rsidR="009D73D6" w:rsidRDefault="009D73D6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85F2" w14:textId="77777777" w:rsidR="008A00DB" w:rsidRDefault="008A00D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67B6E78" wp14:editId="1849A78B">
              <wp:simplePos x="0" y="0"/>
              <wp:positionH relativeFrom="column">
                <wp:posOffset>805962</wp:posOffset>
              </wp:positionH>
              <wp:positionV relativeFrom="paragraph">
                <wp:posOffset>-177165</wp:posOffset>
              </wp:positionV>
              <wp:extent cx="4185138" cy="316523"/>
              <wp:effectExtent l="0" t="0" r="25400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138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E33C89" w14:textId="77777777" w:rsidR="008A00DB" w:rsidRPr="00292179" w:rsidRDefault="008A00DB" w:rsidP="005B307F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 z Opavy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Pr="00292179">
                            <w:rPr>
                              <w:rFonts w:asciiTheme="minorHAnsi" w:hAnsiTheme="minorHAnsi" w:cstheme="minorHAnsi"/>
                            </w:rPr>
                            <w:t>Tisková zpráva z</w:t>
                          </w:r>
                          <w:r w:rsidR="00984E8B">
                            <w:rPr>
                              <w:rFonts w:asciiTheme="minorHAnsi" w:hAnsiTheme="minorHAnsi" w:cstheme="minorHAnsi"/>
                            </w:rPr>
                            <w:t>e</w:t>
                          </w:r>
                          <w:r w:rsidRPr="00292179">
                            <w:rPr>
                              <w:rFonts w:asciiTheme="minorHAnsi" w:hAnsiTheme="minorHAnsi" w:cstheme="minorHAnsi"/>
                            </w:rPr>
                            <w:t> </w:t>
                          </w:r>
                          <w:r w:rsidR="001F4D5E">
                            <w:rPr>
                              <w:rFonts w:asciiTheme="minorHAnsi" w:hAnsiTheme="minorHAnsi" w:cstheme="minorHAnsi"/>
                            </w:rPr>
                            <w:t>18</w:t>
                          </w:r>
                          <w:r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1F4D5E">
                            <w:rPr>
                              <w:rFonts w:asciiTheme="minorHAnsi" w:hAnsiTheme="minorHAnsi" w:cstheme="minorHAnsi"/>
                            </w:rPr>
                            <w:t>října</w:t>
                          </w:r>
                          <w:r w:rsidRPr="00292179">
                            <w:rPr>
                              <w:rFonts w:asciiTheme="minorHAnsi" w:hAnsiTheme="minorHAnsi" w:cstheme="minorHAnsi"/>
                            </w:rPr>
                            <w:t xml:space="preserve"> 202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2</w:t>
                          </w:r>
                        </w:p>
                        <w:p w14:paraId="0A9626C2" w14:textId="77777777" w:rsidR="008A00DB" w:rsidRDefault="008A00D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B6E7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3.45pt;margin-top:-13.95pt;width:329.55pt;height:2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" fillcolor="#fabf8f [1945]" strokecolor="#f79646 [3209]" strokeweight="2pt">
              <v:textbox>
                <w:txbxContent>
                  <w:p w14:paraId="4AE33C89" w14:textId="77777777" w:rsidR="008A00DB" w:rsidRPr="00292179" w:rsidRDefault="008A00DB" w:rsidP="005B307F"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>Astrofyzikální proGResy z Opavy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Pr="00292179">
                      <w:rPr>
                        <w:rFonts w:asciiTheme="minorHAnsi" w:hAnsiTheme="minorHAnsi" w:cstheme="minorHAnsi"/>
                      </w:rPr>
                      <w:t>Tisková zpráva z</w:t>
                    </w:r>
                    <w:r w:rsidR="00984E8B">
                      <w:rPr>
                        <w:rFonts w:asciiTheme="minorHAnsi" w:hAnsiTheme="minorHAnsi" w:cstheme="minorHAnsi"/>
                      </w:rPr>
                      <w:t>e</w:t>
                    </w:r>
                    <w:r w:rsidRPr="00292179">
                      <w:rPr>
                        <w:rFonts w:asciiTheme="minorHAnsi" w:hAnsiTheme="minorHAnsi" w:cstheme="minorHAnsi"/>
                      </w:rPr>
                      <w:t> </w:t>
                    </w:r>
                    <w:r w:rsidR="001F4D5E">
                      <w:rPr>
                        <w:rFonts w:asciiTheme="minorHAnsi" w:hAnsiTheme="minorHAnsi" w:cstheme="minorHAnsi"/>
                      </w:rPr>
                      <w:t>18</w:t>
                    </w:r>
                    <w:r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1F4D5E">
                      <w:rPr>
                        <w:rFonts w:asciiTheme="minorHAnsi" w:hAnsiTheme="minorHAnsi" w:cstheme="minorHAnsi"/>
                      </w:rPr>
                      <w:t>října</w:t>
                    </w:r>
                    <w:r w:rsidRPr="00292179">
                      <w:rPr>
                        <w:rFonts w:asciiTheme="minorHAnsi" w:hAnsiTheme="minorHAnsi" w:cstheme="minorHAnsi"/>
                      </w:rPr>
                      <w:t xml:space="preserve"> 202</w:t>
                    </w:r>
                    <w:r>
                      <w:rPr>
                        <w:rFonts w:asciiTheme="minorHAnsi" w:hAnsiTheme="minorHAnsi" w:cstheme="minorHAnsi"/>
                      </w:rPr>
                      <w:t>2</w:t>
                    </w:r>
                  </w:p>
                  <w:p w14:paraId="0A9626C2" w14:textId="77777777" w:rsidR="008A00DB" w:rsidRDefault="008A00DB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AD50F1" wp14:editId="00071867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57D"/>
    <w:multiLevelType w:val="hybridMultilevel"/>
    <w:tmpl w:val="40AEBD96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6A283D8B"/>
    <w:multiLevelType w:val="hybridMultilevel"/>
    <w:tmpl w:val="C5EA32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92F98"/>
    <w:multiLevelType w:val="multilevel"/>
    <w:tmpl w:val="095E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36731"/>
    <w:multiLevelType w:val="hybridMultilevel"/>
    <w:tmpl w:val="14869DB4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7862107C"/>
    <w:multiLevelType w:val="multilevel"/>
    <w:tmpl w:val="51D0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9029889">
    <w:abstractNumId w:val="1"/>
  </w:num>
  <w:num w:numId="2" w16cid:durableId="1109659175">
    <w:abstractNumId w:val="2"/>
  </w:num>
  <w:num w:numId="3" w16cid:durableId="1677920600">
    <w:abstractNumId w:val="0"/>
  </w:num>
  <w:num w:numId="4" w16cid:durableId="2066250167">
    <w:abstractNumId w:val="4"/>
  </w:num>
  <w:num w:numId="5" w16cid:durableId="7282254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áš Gráf">
    <w15:presenceInfo w15:providerId="AD" w15:userId="S-1-5-21-447460690-3224749399-3151551165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97"/>
    <w:rsid w:val="00002238"/>
    <w:rsid w:val="000043AB"/>
    <w:rsid w:val="00005CE0"/>
    <w:rsid w:val="00012474"/>
    <w:rsid w:val="00020C86"/>
    <w:rsid w:val="00022AFE"/>
    <w:rsid w:val="00027402"/>
    <w:rsid w:val="00033D60"/>
    <w:rsid w:val="00035CB2"/>
    <w:rsid w:val="00036EA8"/>
    <w:rsid w:val="0004370D"/>
    <w:rsid w:val="000504CB"/>
    <w:rsid w:val="00054BD0"/>
    <w:rsid w:val="00065AAA"/>
    <w:rsid w:val="00070B14"/>
    <w:rsid w:val="00070B21"/>
    <w:rsid w:val="0007560C"/>
    <w:rsid w:val="00075C19"/>
    <w:rsid w:val="00081193"/>
    <w:rsid w:val="00083220"/>
    <w:rsid w:val="00085D6B"/>
    <w:rsid w:val="000870DF"/>
    <w:rsid w:val="00096626"/>
    <w:rsid w:val="00097407"/>
    <w:rsid w:val="000A145E"/>
    <w:rsid w:val="000A2694"/>
    <w:rsid w:val="000A549E"/>
    <w:rsid w:val="000B4B4B"/>
    <w:rsid w:val="000B7CFA"/>
    <w:rsid w:val="000C1D6A"/>
    <w:rsid w:val="000C2441"/>
    <w:rsid w:val="000C31FC"/>
    <w:rsid w:val="000C4EAE"/>
    <w:rsid w:val="000C7821"/>
    <w:rsid w:val="000D7850"/>
    <w:rsid w:val="000E01CC"/>
    <w:rsid w:val="000F45CA"/>
    <w:rsid w:val="000F52AC"/>
    <w:rsid w:val="000F5410"/>
    <w:rsid w:val="000F7DA9"/>
    <w:rsid w:val="001044EC"/>
    <w:rsid w:val="00104877"/>
    <w:rsid w:val="0012074A"/>
    <w:rsid w:val="0012086B"/>
    <w:rsid w:val="00120CA6"/>
    <w:rsid w:val="001265A2"/>
    <w:rsid w:val="00131EA7"/>
    <w:rsid w:val="0013288E"/>
    <w:rsid w:val="00133C2F"/>
    <w:rsid w:val="0014114F"/>
    <w:rsid w:val="00145CCF"/>
    <w:rsid w:val="00146120"/>
    <w:rsid w:val="00147B6A"/>
    <w:rsid w:val="00150FCE"/>
    <w:rsid w:val="00157F14"/>
    <w:rsid w:val="00170F04"/>
    <w:rsid w:val="0018143D"/>
    <w:rsid w:val="0018412F"/>
    <w:rsid w:val="00184C6C"/>
    <w:rsid w:val="00192558"/>
    <w:rsid w:val="00193F58"/>
    <w:rsid w:val="00194307"/>
    <w:rsid w:val="001A70B5"/>
    <w:rsid w:val="001A755F"/>
    <w:rsid w:val="001B134B"/>
    <w:rsid w:val="001B664B"/>
    <w:rsid w:val="001B73E7"/>
    <w:rsid w:val="001C388D"/>
    <w:rsid w:val="001C4C82"/>
    <w:rsid w:val="001C7C24"/>
    <w:rsid w:val="001D03F4"/>
    <w:rsid w:val="001D1149"/>
    <w:rsid w:val="001D1F36"/>
    <w:rsid w:val="001D3174"/>
    <w:rsid w:val="001D63D7"/>
    <w:rsid w:val="001E2F99"/>
    <w:rsid w:val="001E7B4C"/>
    <w:rsid w:val="001F37B3"/>
    <w:rsid w:val="001F4D5E"/>
    <w:rsid w:val="002030B9"/>
    <w:rsid w:val="0020452F"/>
    <w:rsid w:val="00205747"/>
    <w:rsid w:val="00207208"/>
    <w:rsid w:val="00211B4E"/>
    <w:rsid w:val="0021218A"/>
    <w:rsid w:val="0021B455"/>
    <w:rsid w:val="00221132"/>
    <w:rsid w:val="002215D6"/>
    <w:rsid w:val="00221C88"/>
    <w:rsid w:val="0022286D"/>
    <w:rsid w:val="002305E6"/>
    <w:rsid w:val="00241C64"/>
    <w:rsid w:val="00241D74"/>
    <w:rsid w:val="00241F6C"/>
    <w:rsid w:val="002436F7"/>
    <w:rsid w:val="00243C9E"/>
    <w:rsid w:val="00244AE5"/>
    <w:rsid w:val="002469A2"/>
    <w:rsid w:val="0024753B"/>
    <w:rsid w:val="00255ED7"/>
    <w:rsid w:val="0025739E"/>
    <w:rsid w:val="002620A8"/>
    <w:rsid w:val="00264153"/>
    <w:rsid w:val="00266EDC"/>
    <w:rsid w:val="00272B62"/>
    <w:rsid w:val="00275160"/>
    <w:rsid w:val="00276AC4"/>
    <w:rsid w:val="00281EBF"/>
    <w:rsid w:val="002823CA"/>
    <w:rsid w:val="00292179"/>
    <w:rsid w:val="002925B2"/>
    <w:rsid w:val="002A42C2"/>
    <w:rsid w:val="002B4FF9"/>
    <w:rsid w:val="002B6FCF"/>
    <w:rsid w:val="002C2BD5"/>
    <w:rsid w:val="002C3D71"/>
    <w:rsid w:val="002D10C1"/>
    <w:rsid w:val="002D2F7D"/>
    <w:rsid w:val="002D667B"/>
    <w:rsid w:val="002D6A60"/>
    <w:rsid w:val="002D6EB2"/>
    <w:rsid w:val="002E0EFA"/>
    <w:rsid w:val="002E655D"/>
    <w:rsid w:val="002F05FF"/>
    <w:rsid w:val="002F08F3"/>
    <w:rsid w:val="002F243F"/>
    <w:rsid w:val="002F560E"/>
    <w:rsid w:val="0030113E"/>
    <w:rsid w:val="00303B3B"/>
    <w:rsid w:val="003121D3"/>
    <w:rsid w:val="0031689C"/>
    <w:rsid w:val="00323661"/>
    <w:rsid w:val="0033004D"/>
    <w:rsid w:val="0033115A"/>
    <w:rsid w:val="00333BA2"/>
    <w:rsid w:val="00345668"/>
    <w:rsid w:val="00347B56"/>
    <w:rsid w:val="00351C3C"/>
    <w:rsid w:val="0035433F"/>
    <w:rsid w:val="00360042"/>
    <w:rsid w:val="00360D56"/>
    <w:rsid w:val="00363581"/>
    <w:rsid w:val="003775CC"/>
    <w:rsid w:val="00381953"/>
    <w:rsid w:val="00383663"/>
    <w:rsid w:val="0038564F"/>
    <w:rsid w:val="00387169"/>
    <w:rsid w:val="00387FD2"/>
    <w:rsid w:val="003923AA"/>
    <w:rsid w:val="003A05EB"/>
    <w:rsid w:val="003A2017"/>
    <w:rsid w:val="003A268F"/>
    <w:rsid w:val="003A5CBF"/>
    <w:rsid w:val="003B0801"/>
    <w:rsid w:val="003B258F"/>
    <w:rsid w:val="003B7CF2"/>
    <w:rsid w:val="003C2D5F"/>
    <w:rsid w:val="003C3F89"/>
    <w:rsid w:val="003D1792"/>
    <w:rsid w:val="003D76BD"/>
    <w:rsid w:val="003D7F9E"/>
    <w:rsid w:val="003E1313"/>
    <w:rsid w:val="003E13FA"/>
    <w:rsid w:val="003E3464"/>
    <w:rsid w:val="003E67EB"/>
    <w:rsid w:val="003E7781"/>
    <w:rsid w:val="003F1022"/>
    <w:rsid w:val="003F29F8"/>
    <w:rsid w:val="003F5088"/>
    <w:rsid w:val="003F6B5D"/>
    <w:rsid w:val="00401C35"/>
    <w:rsid w:val="00403BF2"/>
    <w:rsid w:val="00404449"/>
    <w:rsid w:val="004079FF"/>
    <w:rsid w:val="00413EA4"/>
    <w:rsid w:val="00422728"/>
    <w:rsid w:val="0043501B"/>
    <w:rsid w:val="00435154"/>
    <w:rsid w:val="004439F1"/>
    <w:rsid w:val="00445769"/>
    <w:rsid w:val="00455F1A"/>
    <w:rsid w:val="00462F0A"/>
    <w:rsid w:val="0046461A"/>
    <w:rsid w:val="00476314"/>
    <w:rsid w:val="00477265"/>
    <w:rsid w:val="004809F5"/>
    <w:rsid w:val="0048287A"/>
    <w:rsid w:val="0048438D"/>
    <w:rsid w:val="00485C52"/>
    <w:rsid w:val="00485E1C"/>
    <w:rsid w:val="004861F6"/>
    <w:rsid w:val="004879F4"/>
    <w:rsid w:val="004A08DA"/>
    <w:rsid w:val="004A23CB"/>
    <w:rsid w:val="004A6F70"/>
    <w:rsid w:val="004B397C"/>
    <w:rsid w:val="004B57F9"/>
    <w:rsid w:val="004C01ED"/>
    <w:rsid w:val="004C13F7"/>
    <w:rsid w:val="004C2036"/>
    <w:rsid w:val="004C49CE"/>
    <w:rsid w:val="004C4BBA"/>
    <w:rsid w:val="004C4D4E"/>
    <w:rsid w:val="004D405A"/>
    <w:rsid w:val="004D5061"/>
    <w:rsid w:val="004D5D9D"/>
    <w:rsid w:val="004E2855"/>
    <w:rsid w:val="004E6AF7"/>
    <w:rsid w:val="004F2D87"/>
    <w:rsid w:val="004F74AD"/>
    <w:rsid w:val="00500CE6"/>
    <w:rsid w:val="00503DFD"/>
    <w:rsid w:val="005068E9"/>
    <w:rsid w:val="005072E0"/>
    <w:rsid w:val="00510865"/>
    <w:rsid w:val="005159AE"/>
    <w:rsid w:val="005253DC"/>
    <w:rsid w:val="005306A2"/>
    <w:rsid w:val="005338F1"/>
    <w:rsid w:val="005346E6"/>
    <w:rsid w:val="00543E7F"/>
    <w:rsid w:val="00546D01"/>
    <w:rsid w:val="00554176"/>
    <w:rsid w:val="0055428F"/>
    <w:rsid w:val="005573FA"/>
    <w:rsid w:val="00565A03"/>
    <w:rsid w:val="0056607E"/>
    <w:rsid w:val="00571D45"/>
    <w:rsid w:val="0057253C"/>
    <w:rsid w:val="005769CF"/>
    <w:rsid w:val="005839DA"/>
    <w:rsid w:val="00590430"/>
    <w:rsid w:val="005A085C"/>
    <w:rsid w:val="005A3997"/>
    <w:rsid w:val="005A50C8"/>
    <w:rsid w:val="005A5D2D"/>
    <w:rsid w:val="005A5F67"/>
    <w:rsid w:val="005B1A4D"/>
    <w:rsid w:val="005B307F"/>
    <w:rsid w:val="005B34CD"/>
    <w:rsid w:val="005B39C1"/>
    <w:rsid w:val="005B4968"/>
    <w:rsid w:val="005B5298"/>
    <w:rsid w:val="005B5C22"/>
    <w:rsid w:val="005B70BB"/>
    <w:rsid w:val="005B7B03"/>
    <w:rsid w:val="005C2E8A"/>
    <w:rsid w:val="005C37D8"/>
    <w:rsid w:val="005C5C9F"/>
    <w:rsid w:val="005C71E2"/>
    <w:rsid w:val="005D137D"/>
    <w:rsid w:val="005D5F13"/>
    <w:rsid w:val="005E38E4"/>
    <w:rsid w:val="005E656D"/>
    <w:rsid w:val="005E7092"/>
    <w:rsid w:val="005F1452"/>
    <w:rsid w:val="005F18A2"/>
    <w:rsid w:val="005F1A34"/>
    <w:rsid w:val="005F3575"/>
    <w:rsid w:val="00603709"/>
    <w:rsid w:val="00605E52"/>
    <w:rsid w:val="00610FFB"/>
    <w:rsid w:val="00613E36"/>
    <w:rsid w:val="00624F7A"/>
    <w:rsid w:val="006326D6"/>
    <w:rsid w:val="00637057"/>
    <w:rsid w:val="00637F65"/>
    <w:rsid w:val="00642594"/>
    <w:rsid w:val="00644C0E"/>
    <w:rsid w:val="00644D07"/>
    <w:rsid w:val="006458EA"/>
    <w:rsid w:val="00645925"/>
    <w:rsid w:val="00647047"/>
    <w:rsid w:val="00647ACC"/>
    <w:rsid w:val="0065204A"/>
    <w:rsid w:val="00660ED9"/>
    <w:rsid w:val="00671F5C"/>
    <w:rsid w:val="00682395"/>
    <w:rsid w:val="00683C19"/>
    <w:rsid w:val="006903B8"/>
    <w:rsid w:val="00691EAB"/>
    <w:rsid w:val="00695539"/>
    <w:rsid w:val="00696F50"/>
    <w:rsid w:val="006A3522"/>
    <w:rsid w:val="006A5155"/>
    <w:rsid w:val="006A605C"/>
    <w:rsid w:val="006C06A1"/>
    <w:rsid w:val="006C0920"/>
    <w:rsid w:val="006C19FD"/>
    <w:rsid w:val="006C59A5"/>
    <w:rsid w:val="006D1B65"/>
    <w:rsid w:val="006E199E"/>
    <w:rsid w:val="006E633B"/>
    <w:rsid w:val="006F348C"/>
    <w:rsid w:val="006F6DC1"/>
    <w:rsid w:val="00700FF0"/>
    <w:rsid w:val="00701E05"/>
    <w:rsid w:val="00705982"/>
    <w:rsid w:val="00707E45"/>
    <w:rsid w:val="00717635"/>
    <w:rsid w:val="00722AFA"/>
    <w:rsid w:val="007245C6"/>
    <w:rsid w:val="00733A1E"/>
    <w:rsid w:val="007351CF"/>
    <w:rsid w:val="00740EE7"/>
    <w:rsid w:val="007420F4"/>
    <w:rsid w:val="00742CC4"/>
    <w:rsid w:val="00744ED6"/>
    <w:rsid w:val="00755DF0"/>
    <w:rsid w:val="00762EF9"/>
    <w:rsid w:val="00763B98"/>
    <w:rsid w:val="00771727"/>
    <w:rsid w:val="00772E66"/>
    <w:rsid w:val="00773B37"/>
    <w:rsid w:val="00773FE4"/>
    <w:rsid w:val="00774E18"/>
    <w:rsid w:val="00786A93"/>
    <w:rsid w:val="00790366"/>
    <w:rsid w:val="007920C5"/>
    <w:rsid w:val="00795D29"/>
    <w:rsid w:val="007A431F"/>
    <w:rsid w:val="007B3AB2"/>
    <w:rsid w:val="007B3D09"/>
    <w:rsid w:val="007B7E37"/>
    <w:rsid w:val="007B7FA7"/>
    <w:rsid w:val="007C3EFD"/>
    <w:rsid w:val="007C7A01"/>
    <w:rsid w:val="007D08CE"/>
    <w:rsid w:val="007D62BE"/>
    <w:rsid w:val="007F0392"/>
    <w:rsid w:val="007F1F0D"/>
    <w:rsid w:val="007F4B11"/>
    <w:rsid w:val="007F4C0D"/>
    <w:rsid w:val="007F54F8"/>
    <w:rsid w:val="007F79D6"/>
    <w:rsid w:val="008004BB"/>
    <w:rsid w:val="00800977"/>
    <w:rsid w:val="00800E10"/>
    <w:rsid w:val="00803E23"/>
    <w:rsid w:val="00813F95"/>
    <w:rsid w:val="00815F49"/>
    <w:rsid w:val="008162AF"/>
    <w:rsid w:val="00816410"/>
    <w:rsid w:val="00816F7C"/>
    <w:rsid w:val="0082114E"/>
    <w:rsid w:val="008259CD"/>
    <w:rsid w:val="00825CFC"/>
    <w:rsid w:val="0083204F"/>
    <w:rsid w:val="00834016"/>
    <w:rsid w:val="00843FF7"/>
    <w:rsid w:val="008466AF"/>
    <w:rsid w:val="00850A26"/>
    <w:rsid w:val="008528FE"/>
    <w:rsid w:val="00852DCB"/>
    <w:rsid w:val="00854075"/>
    <w:rsid w:val="0086054A"/>
    <w:rsid w:val="00862B49"/>
    <w:rsid w:val="00863D7B"/>
    <w:rsid w:val="00863F6C"/>
    <w:rsid w:val="00864F44"/>
    <w:rsid w:val="00866FF5"/>
    <w:rsid w:val="0087300F"/>
    <w:rsid w:val="008732D2"/>
    <w:rsid w:val="00873C66"/>
    <w:rsid w:val="00893E2D"/>
    <w:rsid w:val="00894E6B"/>
    <w:rsid w:val="0089653C"/>
    <w:rsid w:val="00897855"/>
    <w:rsid w:val="008A00DB"/>
    <w:rsid w:val="008A178C"/>
    <w:rsid w:val="008A1E7F"/>
    <w:rsid w:val="008A2DA1"/>
    <w:rsid w:val="008B02B4"/>
    <w:rsid w:val="008B44CD"/>
    <w:rsid w:val="008B496F"/>
    <w:rsid w:val="008B4B4B"/>
    <w:rsid w:val="008C1E66"/>
    <w:rsid w:val="008C1E70"/>
    <w:rsid w:val="008C56E7"/>
    <w:rsid w:val="008C7D34"/>
    <w:rsid w:val="008D2518"/>
    <w:rsid w:val="008D504F"/>
    <w:rsid w:val="008D6EEB"/>
    <w:rsid w:val="008E2442"/>
    <w:rsid w:val="008E4059"/>
    <w:rsid w:val="008E488C"/>
    <w:rsid w:val="008E5981"/>
    <w:rsid w:val="008E5F51"/>
    <w:rsid w:val="008E6E7F"/>
    <w:rsid w:val="008F201E"/>
    <w:rsid w:val="008F4FAF"/>
    <w:rsid w:val="008F78E5"/>
    <w:rsid w:val="00903D59"/>
    <w:rsid w:val="009076AD"/>
    <w:rsid w:val="009079A2"/>
    <w:rsid w:val="00923FF9"/>
    <w:rsid w:val="00926AF0"/>
    <w:rsid w:val="0093091B"/>
    <w:rsid w:val="00933BD8"/>
    <w:rsid w:val="0094177C"/>
    <w:rsid w:val="009447F7"/>
    <w:rsid w:val="0096435C"/>
    <w:rsid w:val="00970B65"/>
    <w:rsid w:val="00972440"/>
    <w:rsid w:val="009738AA"/>
    <w:rsid w:val="00980C6D"/>
    <w:rsid w:val="00982240"/>
    <w:rsid w:val="00984E8B"/>
    <w:rsid w:val="009A1132"/>
    <w:rsid w:val="009A5559"/>
    <w:rsid w:val="009A5D1F"/>
    <w:rsid w:val="009A6059"/>
    <w:rsid w:val="009A6FA8"/>
    <w:rsid w:val="009B32FF"/>
    <w:rsid w:val="009C1EF7"/>
    <w:rsid w:val="009C489A"/>
    <w:rsid w:val="009C5A48"/>
    <w:rsid w:val="009C76B8"/>
    <w:rsid w:val="009C7F30"/>
    <w:rsid w:val="009D26E0"/>
    <w:rsid w:val="009D35F9"/>
    <w:rsid w:val="009D4F73"/>
    <w:rsid w:val="009D73D6"/>
    <w:rsid w:val="009D78B3"/>
    <w:rsid w:val="009E25AC"/>
    <w:rsid w:val="009F0526"/>
    <w:rsid w:val="009F1CDA"/>
    <w:rsid w:val="009F4450"/>
    <w:rsid w:val="009F5D06"/>
    <w:rsid w:val="00A01081"/>
    <w:rsid w:val="00A0489D"/>
    <w:rsid w:val="00A075AE"/>
    <w:rsid w:val="00A1000F"/>
    <w:rsid w:val="00A11978"/>
    <w:rsid w:val="00A11E89"/>
    <w:rsid w:val="00A123DD"/>
    <w:rsid w:val="00A30DAF"/>
    <w:rsid w:val="00A351CC"/>
    <w:rsid w:val="00A45EBE"/>
    <w:rsid w:val="00A577B6"/>
    <w:rsid w:val="00A6130C"/>
    <w:rsid w:val="00A61818"/>
    <w:rsid w:val="00A6377A"/>
    <w:rsid w:val="00A6377C"/>
    <w:rsid w:val="00A651B1"/>
    <w:rsid w:val="00A75F32"/>
    <w:rsid w:val="00A7684D"/>
    <w:rsid w:val="00A82EB9"/>
    <w:rsid w:val="00A90912"/>
    <w:rsid w:val="00A938BC"/>
    <w:rsid w:val="00A93ABA"/>
    <w:rsid w:val="00A94C74"/>
    <w:rsid w:val="00A950B4"/>
    <w:rsid w:val="00A96E0C"/>
    <w:rsid w:val="00A97C9A"/>
    <w:rsid w:val="00AA1B8A"/>
    <w:rsid w:val="00AA1BE2"/>
    <w:rsid w:val="00AA20E4"/>
    <w:rsid w:val="00AB0E20"/>
    <w:rsid w:val="00AB4138"/>
    <w:rsid w:val="00AB60C6"/>
    <w:rsid w:val="00AC2386"/>
    <w:rsid w:val="00AC68C1"/>
    <w:rsid w:val="00AC6E78"/>
    <w:rsid w:val="00AD7071"/>
    <w:rsid w:val="00AE0958"/>
    <w:rsid w:val="00AE1220"/>
    <w:rsid w:val="00AE2C24"/>
    <w:rsid w:val="00AE3118"/>
    <w:rsid w:val="00AE39FB"/>
    <w:rsid w:val="00AE73B3"/>
    <w:rsid w:val="00AF0B64"/>
    <w:rsid w:val="00AF0DEE"/>
    <w:rsid w:val="00AF277C"/>
    <w:rsid w:val="00AF310B"/>
    <w:rsid w:val="00B044A7"/>
    <w:rsid w:val="00B05492"/>
    <w:rsid w:val="00B0611E"/>
    <w:rsid w:val="00B10FA1"/>
    <w:rsid w:val="00B174F7"/>
    <w:rsid w:val="00B204D3"/>
    <w:rsid w:val="00B22DBB"/>
    <w:rsid w:val="00B23836"/>
    <w:rsid w:val="00B34671"/>
    <w:rsid w:val="00B349AF"/>
    <w:rsid w:val="00B35FD1"/>
    <w:rsid w:val="00B46250"/>
    <w:rsid w:val="00B508D4"/>
    <w:rsid w:val="00B6564F"/>
    <w:rsid w:val="00B67C56"/>
    <w:rsid w:val="00B74D75"/>
    <w:rsid w:val="00B7552D"/>
    <w:rsid w:val="00B76A87"/>
    <w:rsid w:val="00B81DF9"/>
    <w:rsid w:val="00B83DF5"/>
    <w:rsid w:val="00B8659D"/>
    <w:rsid w:val="00B86DA6"/>
    <w:rsid w:val="00B87ACA"/>
    <w:rsid w:val="00B97EFB"/>
    <w:rsid w:val="00BA0C88"/>
    <w:rsid w:val="00BA6A58"/>
    <w:rsid w:val="00BB14EC"/>
    <w:rsid w:val="00BB4C92"/>
    <w:rsid w:val="00BC719A"/>
    <w:rsid w:val="00BC7477"/>
    <w:rsid w:val="00BD2BBF"/>
    <w:rsid w:val="00BE2910"/>
    <w:rsid w:val="00BE647F"/>
    <w:rsid w:val="00BF1118"/>
    <w:rsid w:val="00BF3909"/>
    <w:rsid w:val="00C00DE1"/>
    <w:rsid w:val="00C02A8F"/>
    <w:rsid w:val="00C10F27"/>
    <w:rsid w:val="00C139F8"/>
    <w:rsid w:val="00C146BD"/>
    <w:rsid w:val="00C21ACE"/>
    <w:rsid w:val="00C220D2"/>
    <w:rsid w:val="00C31598"/>
    <w:rsid w:val="00C33E40"/>
    <w:rsid w:val="00C46ABF"/>
    <w:rsid w:val="00C52AA2"/>
    <w:rsid w:val="00C5715C"/>
    <w:rsid w:val="00C57176"/>
    <w:rsid w:val="00C57DED"/>
    <w:rsid w:val="00C65E3A"/>
    <w:rsid w:val="00C70F49"/>
    <w:rsid w:val="00C75411"/>
    <w:rsid w:val="00C76675"/>
    <w:rsid w:val="00C80B96"/>
    <w:rsid w:val="00C8589D"/>
    <w:rsid w:val="00C85D03"/>
    <w:rsid w:val="00C89A30"/>
    <w:rsid w:val="00C9008A"/>
    <w:rsid w:val="00C90B42"/>
    <w:rsid w:val="00C947B8"/>
    <w:rsid w:val="00C948B5"/>
    <w:rsid w:val="00CA103F"/>
    <w:rsid w:val="00CA318D"/>
    <w:rsid w:val="00CA5F96"/>
    <w:rsid w:val="00CA6022"/>
    <w:rsid w:val="00CB2B20"/>
    <w:rsid w:val="00CB5231"/>
    <w:rsid w:val="00CB569C"/>
    <w:rsid w:val="00CC1015"/>
    <w:rsid w:val="00CE22BE"/>
    <w:rsid w:val="00CE42E2"/>
    <w:rsid w:val="00CE6552"/>
    <w:rsid w:val="00CE6FA8"/>
    <w:rsid w:val="00CF2401"/>
    <w:rsid w:val="00D01A56"/>
    <w:rsid w:val="00D1065B"/>
    <w:rsid w:val="00D11327"/>
    <w:rsid w:val="00D12CD3"/>
    <w:rsid w:val="00D1425A"/>
    <w:rsid w:val="00D177CC"/>
    <w:rsid w:val="00D21F9D"/>
    <w:rsid w:val="00D224F6"/>
    <w:rsid w:val="00D22599"/>
    <w:rsid w:val="00D250DB"/>
    <w:rsid w:val="00D25693"/>
    <w:rsid w:val="00D34FED"/>
    <w:rsid w:val="00D36A21"/>
    <w:rsid w:val="00D43C79"/>
    <w:rsid w:val="00D457EE"/>
    <w:rsid w:val="00D50630"/>
    <w:rsid w:val="00D508C3"/>
    <w:rsid w:val="00D52254"/>
    <w:rsid w:val="00D56369"/>
    <w:rsid w:val="00D56B06"/>
    <w:rsid w:val="00D57229"/>
    <w:rsid w:val="00D607C5"/>
    <w:rsid w:val="00D6510C"/>
    <w:rsid w:val="00D66392"/>
    <w:rsid w:val="00D66954"/>
    <w:rsid w:val="00D77F31"/>
    <w:rsid w:val="00D853CF"/>
    <w:rsid w:val="00D858F8"/>
    <w:rsid w:val="00D85E6D"/>
    <w:rsid w:val="00D86629"/>
    <w:rsid w:val="00D94282"/>
    <w:rsid w:val="00D96110"/>
    <w:rsid w:val="00D96FA1"/>
    <w:rsid w:val="00DA012D"/>
    <w:rsid w:val="00DA31DA"/>
    <w:rsid w:val="00DB34D3"/>
    <w:rsid w:val="00DB429F"/>
    <w:rsid w:val="00DB5598"/>
    <w:rsid w:val="00DB7E81"/>
    <w:rsid w:val="00DC4094"/>
    <w:rsid w:val="00DC4694"/>
    <w:rsid w:val="00DC5D02"/>
    <w:rsid w:val="00DD4413"/>
    <w:rsid w:val="00DD50E2"/>
    <w:rsid w:val="00DD52D8"/>
    <w:rsid w:val="00DE1696"/>
    <w:rsid w:val="00DF5865"/>
    <w:rsid w:val="00DF62AF"/>
    <w:rsid w:val="00DF6FA9"/>
    <w:rsid w:val="00DF77F6"/>
    <w:rsid w:val="00E0311E"/>
    <w:rsid w:val="00E072E6"/>
    <w:rsid w:val="00E11423"/>
    <w:rsid w:val="00E15521"/>
    <w:rsid w:val="00E23DF5"/>
    <w:rsid w:val="00E253F7"/>
    <w:rsid w:val="00E2578C"/>
    <w:rsid w:val="00E3258D"/>
    <w:rsid w:val="00E3331D"/>
    <w:rsid w:val="00E33AEA"/>
    <w:rsid w:val="00E33C16"/>
    <w:rsid w:val="00E35F08"/>
    <w:rsid w:val="00E42193"/>
    <w:rsid w:val="00E43FC3"/>
    <w:rsid w:val="00E5046D"/>
    <w:rsid w:val="00E641FF"/>
    <w:rsid w:val="00E66F84"/>
    <w:rsid w:val="00E67C7F"/>
    <w:rsid w:val="00E7066F"/>
    <w:rsid w:val="00E74B8E"/>
    <w:rsid w:val="00E762EB"/>
    <w:rsid w:val="00E77BA3"/>
    <w:rsid w:val="00E82B57"/>
    <w:rsid w:val="00E952BB"/>
    <w:rsid w:val="00EA4D12"/>
    <w:rsid w:val="00EA6B92"/>
    <w:rsid w:val="00EA6BE8"/>
    <w:rsid w:val="00EC200D"/>
    <w:rsid w:val="00EC43E5"/>
    <w:rsid w:val="00EC6938"/>
    <w:rsid w:val="00ED0197"/>
    <w:rsid w:val="00ED0C79"/>
    <w:rsid w:val="00ED2941"/>
    <w:rsid w:val="00ED487B"/>
    <w:rsid w:val="00EE5648"/>
    <w:rsid w:val="00EF3841"/>
    <w:rsid w:val="00EF53D1"/>
    <w:rsid w:val="00EF6713"/>
    <w:rsid w:val="00F003CC"/>
    <w:rsid w:val="00F03258"/>
    <w:rsid w:val="00F05171"/>
    <w:rsid w:val="00F06F8B"/>
    <w:rsid w:val="00F143A7"/>
    <w:rsid w:val="00F14420"/>
    <w:rsid w:val="00F209EC"/>
    <w:rsid w:val="00F210B8"/>
    <w:rsid w:val="00F22B6B"/>
    <w:rsid w:val="00F25CBC"/>
    <w:rsid w:val="00F27842"/>
    <w:rsid w:val="00F3211B"/>
    <w:rsid w:val="00F3662A"/>
    <w:rsid w:val="00F407BF"/>
    <w:rsid w:val="00F43DEA"/>
    <w:rsid w:val="00F44515"/>
    <w:rsid w:val="00F45CFA"/>
    <w:rsid w:val="00F464B8"/>
    <w:rsid w:val="00F530A9"/>
    <w:rsid w:val="00F70D93"/>
    <w:rsid w:val="00F71021"/>
    <w:rsid w:val="00F73474"/>
    <w:rsid w:val="00F74C62"/>
    <w:rsid w:val="00F75B2D"/>
    <w:rsid w:val="00F76850"/>
    <w:rsid w:val="00F77610"/>
    <w:rsid w:val="00F83BD3"/>
    <w:rsid w:val="00F9374B"/>
    <w:rsid w:val="00FB03F9"/>
    <w:rsid w:val="00FB2531"/>
    <w:rsid w:val="00FB47FE"/>
    <w:rsid w:val="00FB4C9E"/>
    <w:rsid w:val="00FC142C"/>
    <w:rsid w:val="00FC5808"/>
    <w:rsid w:val="00FD1659"/>
    <w:rsid w:val="00FD722B"/>
    <w:rsid w:val="00FE1ED7"/>
    <w:rsid w:val="00FE215F"/>
    <w:rsid w:val="00FE49C8"/>
    <w:rsid w:val="00FE4A51"/>
    <w:rsid w:val="00FE7818"/>
    <w:rsid w:val="00FE7FC6"/>
    <w:rsid w:val="01B4FCF7"/>
    <w:rsid w:val="0298A333"/>
    <w:rsid w:val="0344BA82"/>
    <w:rsid w:val="03A9A625"/>
    <w:rsid w:val="03CC5526"/>
    <w:rsid w:val="04F19469"/>
    <w:rsid w:val="05A48FDA"/>
    <w:rsid w:val="060AA175"/>
    <w:rsid w:val="07887415"/>
    <w:rsid w:val="07F51F55"/>
    <w:rsid w:val="08033739"/>
    <w:rsid w:val="09377B30"/>
    <w:rsid w:val="0ADF3E7B"/>
    <w:rsid w:val="0B63BD69"/>
    <w:rsid w:val="0C4536FF"/>
    <w:rsid w:val="0C8A2AFD"/>
    <w:rsid w:val="0D186326"/>
    <w:rsid w:val="0E104E9F"/>
    <w:rsid w:val="0E555C3D"/>
    <w:rsid w:val="0EA888C0"/>
    <w:rsid w:val="0F23CA8D"/>
    <w:rsid w:val="0F2AEDCA"/>
    <w:rsid w:val="100FA825"/>
    <w:rsid w:val="101F57E4"/>
    <w:rsid w:val="10205433"/>
    <w:rsid w:val="1036B08C"/>
    <w:rsid w:val="10F3F42D"/>
    <w:rsid w:val="11A0BB4D"/>
    <w:rsid w:val="132397BB"/>
    <w:rsid w:val="13D591DA"/>
    <w:rsid w:val="1442F03A"/>
    <w:rsid w:val="165FD12D"/>
    <w:rsid w:val="1675EB52"/>
    <w:rsid w:val="16D6001D"/>
    <w:rsid w:val="170D2343"/>
    <w:rsid w:val="183C19D0"/>
    <w:rsid w:val="18AD8016"/>
    <w:rsid w:val="18FAE809"/>
    <w:rsid w:val="1923E438"/>
    <w:rsid w:val="19EDE2D5"/>
    <w:rsid w:val="1A8DB8C5"/>
    <w:rsid w:val="1B8B645B"/>
    <w:rsid w:val="1C174335"/>
    <w:rsid w:val="1C298926"/>
    <w:rsid w:val="1C63455E"/>
    <w:rsid w:val="1C7D5C71"/>
    <w:rsid w:val="1D25D01C"/>
    <w:rsid w:val="1D6E97E1"/>
    <w:rsid w:val="1E6F5C18"/>
    <w:rsid w:val="1EC1A07D"/>
    <w:rsid w:val="1F146232"/>
    <w:rsid w:val="1FB4A6D5"/>
    <w:rsid w:val="214A1BAB"/>
    <w:rsid w:val="2152EDC6"/>
    <w:rsid w:val="21A984C5"/>
    <w:rsid w:val="24AA87D4"/>
    <w:rsid w:val="24B836D3"/>
    <w:rsid w:val="24D88B50"/>
    <w:rsid w:val="2591693F"/>
    <w:rsid w:val="25997214"/>
    <w:rsid w:val="261B3D39"/>
    <w:rsid w:val="265DA473"/>
    <w:rsid w:val="269DA9A8"/>
    <w:rsid w:val="276DF5C2"/>
    <w:rsid w:val="2844CBCB"/>
    <w:rsid w:val="28563AED"/>
    <w:rsid w:val="29698F8B"/>
    <w:rsid w:val="29BFACE8"/>
    <w:rsid w:val="29CE667D"/>
    <w:rsid w:val="29E4CEB6"/>
    <w:rsid w:val="29EE4F80"/>
    <w:rsid w:val="2A49FF38"/>
    <w:rsid w:val="2A62D555"/>
    <w:rsid w:val="2AB89076"/>
    <w:rsid w:val="2B5E5ED1"/>
    <w:rsid w:val="2C017BF0"/>
    <w:rsid w:val="2CC3A6AB"/>
    <w:rsid w:val="2DB62E11"/>
    <w:rsid w:val="2E60D914"/>
    <w:rsid w:val="2E9A963B"/>
    <w:rsid w:val="2ECEDC94"/>
    <w:rsid w:val="2ECF4044"/>
    <w:rsid w:val="2F4143C7"/>
    <w:rsid w:val="30E370E2"/>
    <w:rsid w:val="3272A097"/>
    <w:rsid w:val="32C22C96"/>
    <w:rsid w:val="3327F010"/>
    <w:rsid w:val="3451DEC0"/>
    <w:rsid w:val="3466D015"/>
    <w:rsid w:val="35224985"/>
    <w:rsid w:val="363ECE41"/>
    <w:rsid w:val="36989324"/>
    <w:rsid w:val="36E0950B"/>
    <w:rsid w:val="3719BE43"/>
    <w:rsid w:val="377124C0"/>
    <w:rsid w:val="37D61354"/>
    <w:rsid w:val="380CB90F"/>
    <w:rsid w:val="3843A6D1"/>
    <w:rsid w:val="38CBF64B"/>
    <w:rsid w:val="38FF7580"/>
    <w:rsid w:val="3A2713BF"/>
    <w:rsid w:val="3A2EF12E"/>
    <w:rsid w:val="3BAEDFAC"/>
    <w:rsid w:val="3C03704F"/>
    <w:rsid w:val="3C0FC5FF"/>
    <w:rsid w:val="3CFBD977"/>
    <w:rsid w:val="3D86DCA8"/>
    <w:rsid w:val="3E47F7AA"/>
    <w:rsid w:val="3F501019"/>
    <w:rsid w:val="3F5021AC"/>
    <w:rsid w:val="4047DF03"/>
    <w:rsid w:val="40D50E9A"/>
    <w:rsid w:val="40FC3E88"/>
    <w:rsid w:val="42160026"/>
    <w:rsid w:val="427A2EF2"/>
    <w:rsid w:val="430781E3"/>
    <w:rsid w:val="43B04550"/>
    <w:rsid w:val="43BCD445"/>
    <w:rsid w:val="43EB5F68"/>
    <w:rsid w:val="44660723"/>
    <w:rsid w:val="446971AF"/>
    <w:rsid w:val="44D7766A"/>
    <w:rsid w:val="456F06F1"/>
    <w:rsid w:val="457381A9"/>
    <w:rsid w:val="46EB21F4"/>
    <w:rsid w:val="473CD860"/>
    <w:rsid w:val="477FF0E1"/>
    <w:rsid w:val="47B5B78E"/>
    <w:rsid w:val="47F291AB"/>
    <w:rsid w:val="48A2FABF"/>
    <w:rsid w:val="49952A1B"/>
    <w:rsid w:val="49B32372"/>
    <w:rsid w:val="49CDE71E"/>
    <w:rsid w:val="4A87EFF4"/>
    <w:rsid w:val="4BB2AC3F"/>
    <w:rsid w:val="4C552792"/>
    <w:rsid w:val="4C714BD0"/>
    <w:rsid w:val="4CB152E3"/>
    <w:rsid w:val="4D39944F"/>
    <w:rsid w:val="4DB1D303"/>
    <w:rsid w:val="4DBC214D"/>
    <w:rsid w:val="4DE7FFC9"/>
    <w:rsid w:val="4DF42C3C"/>
    <w:rsid w:val="4F81231B"/>
    <w:rsid w:val="4F85ACE4"/>
    <w:rsid w:val="500B2D57"/>
    <w:rsid w:val="50AC7FD7"/>
    <w:rsid w:val="50E950A0"/>
    <w:rsid w:val="51E416BA"/>
    <w:rsid w:val="52D71186"/>
    <w:rsid w:val="530B4C14"/>
    <w:rsid w:val="5321978E"/>
    <w:rsid w:val="53256E9B"/>
    <w:rsid w:val="539431B5"/>
    <w:rsid w:val="54B18117"/>
    <w:rsid w:val="558A349B"/>
    <w:rsid w:val="5743CA5A"/>
    <w:rsid w:val="576946E2"/>
    <w:rsid w:val="5790EA80"/>
    <w:rsid w:val="59018867"/>
    <w:rsid w:val="597C361F"/>
    <w:rsid w:val="5A6CD383"/>
    <w:rsid w:val="5A92A7A0"/>
    <w:rsid w:val="5B76DBC3"/>
    <w:rsid w:val="5BA20197"/>
    <w:rsid w:val="5CC809DF"/>
    <w:rsid w:val="5D4767E3"/>
    <w:rsid w:val="5D82317C"/>
    <w:rsid w:val="5F13AEED"/>
    <w:rsid w:val="5F3439C4"/>
    <w:rsid w:val="5F81EA67"/>
    <w:rsid w:val="5FEE550F"/>
    <w:rsid w:val="60B8526C"/>
    <w:rsid w:val="60F3636A"/>
    <w:rsid w:val="616C0D53"/>
    <w:rsid w:val="639658CF"/>
    <w:rsid w:val="6399C466"/>
    <w:rsid w:val="641BB8B6"/>
    <w:rsid w:val="6456452B"/>
    <w:rsid w:val="648089A9"/>
    <w:rsid w:val="6493A7C4"/>
    <w:rsid w:val="64AD2D69"/>
    <w:rsid w:val="651E138A"/>
    <w:rsid w:val="653ADDB2"/>
    <w:rsid w:val="6554FA0B"/>
    <w:rsid w:val="657E475E"/>
    <w:rsid w:val="659CA8DF"/>
    <w:rsid w:val="65D0B951"/>
    <w:rsid w:val="65F805F2"/>
    <w:rsid w:val="66C4A0C9"/>
    <w:rsid w:val="670EA9E1"/>
    <w:rsid w:val="671A17BF"/>
    <w:rsid w:val="67F8C476"/>
    <w:rsid w:val="68058885"/>
    <w:rsid w:val="68A2331F"/>
    <w:rsid w:val="6938493C"/>
    <w:rsid w:val="696B35F7"/>
    <w:rsid w:val="6A88D09C"/>
    <w:rsid w:val="6BBDC5ED"/>
    <w:rsid w:val="6CBA7517"/>
    <w:rsid w:val="6CC8EBC1"/>
    <w:rsid w:val="6D645C9C"/>
    <w:rsid w:val="6D7D00B2"/>
    <w:rsid w:val="6DEA4D4A"/>
    <w:rsid w:val="6E02F5BC"/>
    <w:rsid w:val="6E3E6ABB"/>
    <w:rsid w:val="6F002CFD"/>
    <w:rsid w:val="6F111B5A"/>
    <w:rsid w:val="6F4D9A39"/>
    <w:rsid w:val="6FCF5A28"/>
    <w:rsid w:val="70DDBCEC"/>
    <w:rsid w:val="72A8B1C1"/>
    <w:rsid w:val="734DD5CB"/>
    <w:rsid w:val="73849EED"/>
    <w:rsid w:val="761026DC"/>
    <w:rsid w:val="76C5FB79"/>
    <w:rsid w:val="76EB8152"/>
    <w:rsid w:val="76F34B95"/>
    <w:rsid w:val="770601C9"/>
    <w:rsid w:val="786A7CFF"/>
    <w:rsid w:val="788708F8"/>
    <w:rsid w:val="7A1F0C97"/>
    <w:rsid w:val="7A454363"/>
    <w:rsid w:val="7A9C7BFE"/>
    <w:rsid w:val="7AE397FF"/>
    <w:rsid w:val="7B69B5CD"/>
    <w:rsid w:val="7BC83086"/>
    <w:rsid w:val="7C0EE78D"/>
    <w:rsid w:val="7CDE4742"/>
    <w:rsid w:val="7CE0FE79"/>
    <w:rsid w:val="7E12A8BA"/>
    <w:rsid w:val="7E7CCEDA"/>
    <w:rsid w:val="7EDF275B"/>
    <w:rsid w:val="7EFFD148"/>
    <w:rsid w:val="7F0935A6"/>
    <w:rsid w:val="7FC8A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91A91"/>
  <w15:docId w15:val="{D23FD65D-C0C2-4133-B91D-1FCC3F3B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- Pribehy"/>
    <w:qFormat/>
    <w:rsid w:val="00C00DE1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48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ze">
    <w:name w:val="Revision"/>
    <w:hidden/>
    <w:uiPriority w:val="99"/>
    <w:semiHidden/>
    <w:rsid w:val="00485E1C"/>
    <w:pPr>
      <w:spacing w:after="0" w:line="240" w:lineRule="auto"/>
    </w:pPr>
    <w:rPr>
      <w:rFonts w:ascii="Book Antiqua" w:hAnsi="Book Antiqua"/>
    </w:rPr>
  </w:style>
  <w:style w:type="character" w:styleId="Odkaznakoment">
    <w:name w:val="annotation reference"/>
    <w:basedOn w:val="Standardnpsmoodstavce"/>
    <w:uiPriority w:val="99"/>
    <w:semiHidden/>
    <w:unhideWhenUsed/>
    <w:rsid w:val="00485E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5E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85E1C"/>
    <w:rPr>
      <w:rFonts w:ascii="Book Antiqua" w:hAnsi="Book Antiqu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E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E1C"/>
    <w:rPr>
      <w:rFonts w:ascii="Book Antiqua" w:hAnsi="Book Antiqua"/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A012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62EF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FB03F9"/>
    <w:pPr>
      <w:spacing w:after="0" w:line="240" w:lineRule="auto"/>
      <w:ind w:firstLine="0"/>
      <w:jc w:val="left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FB03F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FB03F9"/>
    <w:rPr>
      <w:b/>
      <w:bCs/>
    </w:rPr>
  </w:style>
  <w:style w:type="character" w:customStyle="1" w:styleId="d2edcug0">
    <w:name w:val="d2edcug0"/>
    <w:basedOn w:val="Standardnpsmoodstavce"/>
    <w:rsid w:val="008B02B4"/>
  </w:style>
  <w:style w:type="character" w:customStyle="1" w:styleId="photolocationtext">
    <w:name w:val="photolocationtext"/>
    <w:basedOn w:val="Standardnpsmoodstavce"/>
    <w:rsid w:val="003A268F"/>
  </w:style>
  <w:style w:type="character" w:customStyle="1" w:styleId="Nadpis4Char">
    <w:name w:val="Nadpis 4 Char"/>
    <w:basedOn w:val="Standardnpsmoodstavce"/>
    <w:link w:val="Nadpis4"/>
    <w:uiPriority w:val="9"/>
    <w:semiHidden/>
    <w:rsid w:val="00A048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wp-caption-text">
    <w:name w:val="wp-caption-text"/>
    <w:basedOn w:val="Normln"/>
    <w:rsid w:val="00A048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ulkasmkou2zvraznn1">
    <w:name w:val="Grid Table 2 Accent 1"/>
    <w:basedOn w:val="Normlntabulka"/>
    <w:uiPriority w:val="47"/>
    <w:rsid w:val="00A0489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mments" Target="comments.xml"/><Relationship Id="rId18" Type="http://schemas.openxmlformats.org/officeDocument/2006/relationships/hyperlink" Target="http://www.supra-dalekohledy.cz/clanky/pozorovani-slunce/" TargetMode="External"/><Relationship Id="rId26" Type="http://schemas.openxmlformats.org/officeDocument/2006/relationships/hyperlink" Target="mailto:gabriel.torok@physics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stro-novinky.eu/index.php/zatmeni-slunce-25-rijna-2022-nad-ceskem-a-slovenskem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rogresy.physics.cz/2020/10/14/orionidy-2020/" TargetMode="External"/><Relationship Id="rId17" Type="http://schemas.openxmlformats.org/officeDocument/2006/relationships/hyperlink" Target="https://www.albatrosmedia.cz/tituly/47614402/tajemna-zatmeni/" TargetMode="External"/><Relationship Id="rId25" Type="http://schemas.openxmlformats.org/officeDocument/2006/relationships/hyperlink" Target="mailto:debora.lancova@physics.slu.cz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xjubier.free.fr/en/site_pages/solar_eclipses/xSE_GoogleMap3.php?Ecl=+20221025&amp;Acc=2&amp;Umb=0&amp;Lmt=1&amp;Mag=1&amp;Max=1&amp;Lat=49.12507&amp;Lng=17.40439&amp;Zoom=5&amp;LC=1" TargetMode="External"/><Relationship Id="rId20" Type="http://schemas.openxmlformats.org/officeDocument/2006/relationships/hyperlink" Target="http://xjubier.free.fr/en/site_pages/solar_eclipses/xSE_GoogleMap3.php?Ecl=+20250329&amp;Acc=2&amp;Umb=0&amp;Lmt=1&amp;Mag=1&amp;Max=1&amp;Lat=50.52822&amp;Lng=13.49326&amp;Zoom=5&amp;LC=1" TargetMode="External"/><Relationship Id="rId29" Type="http://schemas.openxmlformats.org/officeDocument/2006/relationships/hyperlink" Target="https://www.astro-novinky.eu/index.php/zatmeni-slunce-25-rijna-2022-nad-ceskem-a-slovenske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tomas.graf@fpf.slu.cz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openxmlformats.org/officeDocument/2006/relationships/hyperlink" Target="mailto:petr.horalek@slu.cz" TargetMode="External"/><Relationship Id="rId28" Type="http://schemas.openxmlformats.org/officeDocument/2006/relationships/hyperlink" Target="mailto:klara.jancikova@slu.cz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eshop.astronyx.sk/search.php?keywords=baader&amp;page=2" TargetMode="External"/><Relationship Id="rId31" Type="http://schemas.openxmlformats.org/officeDocument/2006/relationships/hyperlink" Target="https://progresy.physics.cz/2020/10/14/orionidy-2020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image" Target="media/image2.jpeg"/><Relationship Id="rId27" Type="http://schemas.openxmlformats.org/officeDocument/2006/relationships/hyperlink" Target="mailto:zdenek.stuchlik@physics.slu.cz" TargetMode="External"/><Relationship Id="rId30" Type="http://schemas.openxmlformats.org/officeDocument/2006/relationships/hyperlink" Target="https://www.astro-novinky.eu/index.php/zatmeni-slunce-25-rijna-2022-nad-ceskem-a-slovenskem/" TargetMode="External"/><Relationship Id="rId35" Type="http://schemas.microsoft.com/office/2011/relationships/people" Target="people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gresy.physics.cz/" TargetMode="External"/><Relationship Id="rId2" Type="http://schemas.openxmlformats.org/officeDocument/2006/relationships/hyperlink" Target="http://progresy.physics.cz/" TargetMode="External"/><Relationship Id="rId1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99D23510A08448081F7EECBA4A6D4" ma:contentTypeVersion="13" ma:contentTypeDescription="Vytvoří nový dokument" ma:contentTypeScope="" ma:versionID="94cc95db2aaf831a7c73d72df27301f9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cf5529b1e01c6e4620bbf63bccaad21f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2E308-2116-486B-B09A-8A53048F0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8043dc2c-b784-46be-9d9e-5af77327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44CD6-79A5-494D-84B0-EDF6012006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4EFFBF-191F-444E-A784-8C10BB7CB8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355D8-1982-40CD-8482-98713A84A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1730</Words>
  <Characters>10209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Horálek</dc:creator>
  <cp:lastModifiedBy>Petr Horálek</cp:lastModifiedBy>
  <cp:revision>9</cp:revision>
  <cp:lastPrinted>2021-07-29T11:24:00Z</cp:lastPrinted>
  <dcterms:created xsi:type="dcterms:W3CDTF">2022-10-10T20:23:00Z</dcterms:created>
  <dcterms:modified xsi:type="dcterms:W3CDTF">2022-10-12T14:38:00Z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