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1ADFC" w14:textId="77777777" w:rsidR="00FB03F9" w:rsidRPr="0065204A" w:rsidRDefault="00F210B8" w:rsidP="1EC1A07D">
      <w:pPr>
        <w:jc w:val="center"/>
        <w:rPr>
          <w:sz w:val="28"/>
          <w:szCs w:val="28"/>
        </w:rPr>
      </w:pPr>
      <w:r w:rsidRPr="132397BB">
        <w:rPr>
          <w:sz w:val="28"/>
          <w:szCs w:val="28"/>
        </w:rPr>
        <w:t>Tradiční noc vědců 2</w:t>
      </w:r>
      <w:r w:rsidR="00381803">
        <w:rPr>
          <w:sz w:val="28"/>
          <w:szCs w:val="28"/>
        </w:rPr>
        <w:t>6</w:t>
      </w:r>
      <w:r w:rsidRPr="132397BB">
        <w:rPr>
          <w:sz w:val="28"/>
          <w:szCs w:val="28"/>
        </w:rPr>
        <w:t>. září</w:t>
      </w:r>
      <w:r w:rsidR="001D01C7">
        <w:rPr>
          <w:sz w:val="28"/>
          <w:szCs w:val="28"/>
        </w:rPr>
        <w:t xml:space="preserve"> 2025</w:t>
      </w:r>
      <w:r w:rsidRPr="132397BB">
        <w:rPr>
          <w:sz w:val="28"/>
          <w:szCs w:val="28"/>
        </w:rPr>
        <w:t xml:space="preserve"> proběhne také v Opavě. </w:t>
      </w:r>
      <w:r>
        <w:br/>
      </w:r>
      <w:r w:rsidRPr="132397BB">
        <w:rPr>
          <w:sz w:val="28"/>
          <w:szCs w:val="28"/>
        </w:rPr>
        <w:t xml:space="preserve">Užijete si vesmír </w:t>
      </w:r>
      <w:r w:rsidR="00413EA4" w:rsidRPr="132397BB">
        <w:rPr>
          <w:sz w:val="28"/>
          <w:szCs w:val="28"/>
        </w:rPr>
        <w:t>v Unisféře</w:t>
      </w:r>
      <w:r w:rsidRPr="132397BB">
        <w:rPr>
          <w:sz w:val="28"/>
          <w:szCs w:val="28"/>
        </w:rPr>
        <w:t xml:space="preserve"> a mnoho dalšího!</w:t>
      </w:r>
    </w:p>
    <w:p w14:paraId="10AC7830" w14:textId="77777777" w:rsidR="00FB03F9" w:rsidRDefault="00B83DF5" w:rsidP="558A349B">
      <w:pPr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t>V pátek 2</w:t>
      </w:r>
      <w:r w:rsidR="00381803">
        <w:rPr>
          <w:rStyle w:val="Siln"/>
          <w:rFonts w:eastAsia="Book Antiqua" w:cs="Book Antiqua"/>
          <w:sz w:val="24"/>
          <w:szCs w:val="24"/>
        </w:rPr>
        <w:t>6</w:t>
      </w:r>
      <w:r>
        <w:rPr>
          <w:rStyle w:val="Siln"/>
          <w:rFonts w:eastAsia="Book Antiqua" w:cs="Book Antiqua"/>
          <w:sz w:val="24"/>
          <w:szCs w:val="24"/>
        </w:rPr>
        <w:t>. září 202</w:t>
      </w:r>
      <w:r w:rsidR="00381803">
        <w:rPr>
          <w:rStyle w:val="Siln"/>
          <w:rFonts w:eastAsia="Book Antiqua" w:cs="Book Antiqua"/>
          <w:sz w:val="24"/>
          <w:szCs w:val="24"/>
        </w:rPr>
        <w:t>5</w:t>
      </w:r>
      <w:r>
        <w:rPr>
          <w:rStyle w:val="Siln"/>
          <w:rFonts w:eastAsia="Book Antiqua" w:cs="Book Antiqua"/>
          <w:sz w:val="24"/>
          <w:szCs w:val="24"/>
        </w:rPr>
        <w:t xml:space="preserve"> proběhne po celém území Evropy již tradiční Evropská noc vědců. Ta je pořádána každoročně už od roku 2005 a během jejího konání mohou lidé s rodinami z řad nejširší veřejnosti zavítat do mnoha vědecko-technických středisek a zábavnou interaktivní formou poznat nejnovější pokrok v lidském výzkumu i vývoji. Letošní Noc vědců má téma „</w:t>
      </w:r>
      <w:r w:rsidR="00476D24">
        <w:rPr>
          <w:rStyle w:val="Siln"/>
          <w:rFonts w:eastAsia="Book Antiqua" w:cs="Book Antiqua"/>
          <w:sz w:val="24"/>
          <w:szCs w:val="24"/>
        </w:rPr>
        <w:t>bohatství</w:t>
      </w:r>
      <w:r>
        <w:rPr>
          <w:rStyle w:val="Siln"/>
          <w:rFonts w:eastAsia="Book Antiqua" w:cs="Book Antiqua"/>
          <w:sz w:val="24"/>
          <w:szCs w:val="24"/>
        </w:rPr>
        <w:t>“. Svůj program v rámci tohoto evropského svátku nabízí i Fyzikální ústav v Opavě na Bezručově náměstí a už nyní se máte opravdu na co těšit!</w:t>
      </w:r>
    </w:p>
    <w:p w14:paraId="438B8288" w14:textId="77777777" w:rsidR="004809F5" w:rsidRDefault="004809F5" w:rsidP="004809F5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noProof/>
          <w:sz w:val="24"/>
          <w:szCs w:val="24"/>
        </w:rPr>
        <w:drawing>
          <wp:inline distT="0" distB="0" distL="0" distR="0" wp14:anchorId="56F45B00" wp14:editId="7753E850">
            <wp:extent cx="5545781" cy="3119502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81" cy="31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84FB" w14:textId="77777777" w:rsidR="004809F5" w:rsidRPr="004809F5" w:rsidRDefault="004809F5" w:rsidP="004809F5">
      <w:pPr>
        <w:ind w:firstLine="0"/>
        <w:jc w:val="center"/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</w:pPr>
      <w:r w:rsidRPr="004809F5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Téma Noci vědců 202</w:t>
      </w:r>
      <w:r w:rsidR="00476D2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5</w:t>
      </w:r>
      <w:r w:rsidRPr="004809F5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je „</w:t>
      </w:r>
      <w:r w:rsidR="00476D2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bohatství</w:t>
      </w:r>
      <w:r w:rsidRPr="004809F5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“. Zdroj: NocVedcu.cz</w:t>
      </w:r>
    </w:p>
    <w:p w14:paraId="6CC96866" w14:textId="77777777" w:rsidR="007D62BE" w:rsidRPr="007D62BE" w:rsidRDefault="007D62BE" w:rsidP="558A349B">
      <w:pPr>
        <w:rPr>
          <w:rFonts w:eastAsia="Book Antiqua" w:cs="Book Antiqua"/>
          <w:sz w:val="24"/>
          <w:szCs w:val="24"/>
        </w:rPr>
      </w:pPr>
      <w:r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>Fyzikální ústav v Opavě na Bezručově náměstí bude mít pro širokou veřejnost dveře otevřené na Noc vědců 2</w:t>
      </w:r>
      <w:r w:rsidR="00C924C5">
        <w:rPr>
          <w:rStyle w:val="Siln"/>
          <w:rFonts w:eastAsia="Book Antiqua" w:cs="Book Antiqua"/>
          <w:b w:val="0"/>
          <w:bCs w:val="0"/>
          <w:sz w:val="24"/>
          <w:szCs w:val="24"/>
        </w:rPr>
        <w:t>6</w:t>
      </w:r>
      <w:r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září od 17 hodin. Návštěvníci si budou moci poslechnout </w:t>
      </w:r>
      <w:r w:rsidR="00C9684E">
        <w:rPr>
          <w:rStyle w:val="Siln"/>
          <w:rFonts w:eastAsia="Book Antiqua" w:cs="Book Antiqua"/>
          <w:b w:val="0"/>
          <w:bCs w:val="0"/>
          <w:sz w:val="24"/>
          <w:szCs w:val="24"/>
        </w:rPr>
        <w:t>nezvyklou besedu</w:t>
      </w:r>
      <w:r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zavítat </w:t>
      </w:r>
      <w:r w:rsidR="00413EA4"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do </w:t>
      </w:r>
      <w:proofErr w:type="spellStart"/>
      <w:r w:rsidR="00413EA4"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>Unisféry</w:t>
      </w:r>
      <w:proofErr w:type="spellEnd"/>
      <w:r w:rsidRPr="132397B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C9684E">
        <w:rPr>
          <w:rStyle w:val="Siln"/>
          <w:rFonts w:eastAsia="Book Antiqua" w:cs="Book Antiqua"/>
          <w:b w:val="0"/>
          <w:bCs w:val="0"/>
          <w:sz w:val="24"/>
          <w:szCs w:val="24"/>
        </w:rPr>
        <w:t>nebo si užít bohatou interaktivní hru napříč celou budovou. Za přízně počasí bude také připraveno pozorování noční oblohy.</w:t>
      </w:r>
    </w:p>
    <w:p w14:paraId="05B6FB62" w14:textId="77777777" w:rsidR="00097407" w:rsidRDefault="008528FE" w:rsidP="008528FE">
      <w:pPr>
        <w:ind w:firstLine="0"/>
        <w:jc w:val="left"/>
        <w:rPr>
          <w:b/>
          <w:bCs/>
          <w:sz w:val="24"/>
          <w:szCs w:val="24"/>
        </w:rPr>
      </w:pPr>
      <w:r w:rsidRPr="008528FE">
        <w:rPr>
          <w:b/>
          <w:bCs/>
          <w:sz w:val="24"/>
          <w:szCs w:val="24"/>
        </w:rPr>
        <w:lastRenderedPageBreak/>
        <w:t>Program Noci vědců na Fyzikál</w:t>
      </w:r>
      <w:r>
        <w:rPr>
          <w:b/>
          <w:bCs/>
          <w:sz w:val="24"/>
          <w:szCs w:val="24"/>
        </w:rPr>
        <w:t>ní</w:t>
      </w:r>
      <w:r w:rsidRPr="008528FE">
        <w:rPr>
          <w:b/>
          <w:bCs/>
          <w:sz w:val="24"/>
          <w:szCs w:val="24"/>
        </w:rPr>
        <w:t>m ústavu v</w:t>
      </w:r>
      <w:r>
        <w:rPr>
          <w:b/>
          <w:bCs/>
          <w:sz w:val="24"/>
          <w:szCs w:val="24"/>
        </w:rPr>
        <w:t> </w:t>
      </w:r>
      <w:r w:rsidRPr="008528FE">
        <w:rPr>
          <w:b/>
          <w:bCs/>
          <w:sz w:val="24"/>
          <w:szCs w:val="24"/>
        </w:rPr>
        <w:t>Opavě</w:t>
      </w:r>
    </w:p>
    <w:p w14:paraId="57D6887C" w14:textId="77777777" w:rsidR="00216802" w:rsidRPr="00216802" w:rsidRDefault="008528FE" w:rsidP="002A5952">
      <w:pPr>
        <w:pStyle w:val="Odstavecseseznamem"/>
        <w:numPr>
          <w:ilvl w:val="0"/>
          <w:numId w:val="1"/>
        </w:numPr>
        <w:jc w:val="left"/>
        <w:rPr>
          <w:sz w:val="24"/>
          <w:szCs w:val="24"/>
        </w:rPr>
      </w:pPr>
      <w:r w:rsidRPr="009B1BD7">
        <w:rPr>
          <w:b/>
          <w:bCs/>
          <w:sz w:val="24"/>
          <w:szCs w:val="24"/>
        </w:rPr>
        <w:t>17:00</w:t>
      </w:r>
      <w:r w:rsidR="008864AD">
        <w:rPr>
          <w:b/>
          <w:bCs/>
          <w:sz w:val="24"/>
          <w:szCs w:val="24"/>
        </w:rPr>
        <w:t>-19:00</w:t>
      </w:r>
      <w:r w:rsidRPr="009B1BD7">
        <w:rPr>
          <w:b/>
          <w:bCs/>
          <w:sz w:val="24"/>
          <w:szCs w:val="24"/>
        </w:rPr>
        <w:t xml:space="preserve"> – </w:t>
      </w:r>
      <w:r w:rsidR="004A0389" w:rsidRPr="009B1BD7">
        <w:rPr>
          <w:b/>
          <w:bCs/>
          <w:sz w:val="24"/>
          <w:szCs w:val="24"/>
        </w:rPr>
        <w:t>sférický pořad „Pod povrchem“</w:t>
      </w:r>
      <w:r w:rsidRPr="009B1BD7">
        <w:rPr>
          <w:sz w:val="24"/>
          <w:szCs w:val="24"/>
        </w:rPr>
        <w:t xml:space="preserve"> </w:t>
      </w:r>
      <w:r>
        <w:br/>
      </w:r>
      <w:r w:rsidRPr="009B1BD7">
        <w:rPr>
          <w:sz w:val="24"/>
          <w:szCs w:val="24"/>
        </w:rPr>
        <w:t>(</w:t>
      </w:r>
      <w:r w:rsidR="00BC3F97">
        <w:rPr>
          <w:sz w:val="24"/>
          <w:szCs w:val="24"/>
        </w:rPr>
        <w:t xml:space="preserve">Sférická projekce </w:t>
      </w:r>
      <w:r w:rsidR="009B1BD7" w:rsidRPr="009B1BD7">
        <w:rPr>
          <w:sz w:val="24"/>
          <w:szCs w:val="24"/>
        </w:rPr>
        <w:t>Unisféra</w:t>
      </w:r>
      <w:r w:rsidRPr="009B1BD7">
        <w:rPr>
          <w:sz w:val="24"/>
          <w:szCs w:val="24"/>
        </w:rPr>
        <w:t>)</w:t>
      </w:r>
      <w:r w:rsidR="009B1BD7">
        <w:rPr>
          <w:sz w:val="24"/>
          <w:szCs w:val="24"/>
        </w:rPr>
        <w:br/>
      </w:r>
      <w:r w:rsidR="009B1BD7">
        <w:rPr>
          <w:sz w:val="24"/>
          <w:szCs w:val="24"/>
        </w:rPr>
        <w:br/>
      </w:r>
      <w:r w:rsidR="009B1BD7" w:rsidRPr="001106EE">
        <w:rPr>
          <w:i/>
          <w:iCs/>
          <w:sz w:val="24"/>
          <w:szCs w:val="24"/>
        </w:rPr>
        <w:t xml:space="preserve">Svět bez elektřiny si dnes málokdo dokáže představit. Denně se v naší republice spotřebuje až 160 </w:t>
      </w:r>
      <w:proofErr w:type="spellStart"/>
      <w:r w:rsidR="009B1BD7" w:rsidRPr="001106EE">
        <w:rPr>
          <w:i/>
          <w:iCs/>
          <w:sz w:val="24"/>
          <w:szCs w:val="24"/>
        </w:rPr>
        <w:t>GWh</w:t>
      </w:r>
      <w:proofErr w:type="spellEnd"/>
      <w:r w:rsidR="009B1BD7" w:rsidRPr="001106EE">
        <w:rPr>
          <w:i/>
          <w:iCs/>
          <w:sz w:val="24"/>
          <w:szCs w:val="24"/>
        </w:rPr>
        <w:t xml:space="preserve"> elektrické energie. Z toho je 36 % z jaderných zdrojů, 12 % z obnovitelných zdrojů, ale 38 % se stále vyrábí z uhlí. Právě proces těžby hnědého uhlí od začátku až do konce je hlavním tématem netradičního autorského sférického filmu. Mapuje celou cestu uhlí, od samotného odkrytí skrývky, přes technologii těžby a dopravy až po spálení uhlí v elektrárně. Působivé záběry z dronů však divákům představí také rekultivovanou přírodu po těžbě</w:t>
      </w:r>
      <w:r w:rsidR="001106EE">
        <w:rPr>
          <w:i/>
          <w:iCs/>
          <w:sz w:val="24"/>
          <w:szCs w:val="24"/>
        </w:rPr>
        <w:t>.</w:t>
      </w:r>
      <w:r w:rsidR="00AC7476">
        <w:rPr>
          <w:sz w:val="24"/>
          <w:szCs w:val="24"/>
        </w:rPr>
        <w:br/>
      </w:r>
      <w:r w:rsidR="00AC7476">
        <w:rPr>
          <w:sz w:val="24"/>
          <w:szCs w:val="24"/>
        </w:rPr>
        <w:br/>
      </w:r>
      <w:r w:rsidR="009B1BD7">
        <w:rPr>
          <w:sz w:val="24"/>
          <w:szCs w:val="24"/>
        </w:rPr>
        <w:t>Začátky vždy v půl a celou, poslední projekce v 18:30. Nutná r</w:t>
      </w:r>
      <w:r w:rsidR="009B1BD7" w:rsidRPr="009B1BD7">
        <w:rPr>
          <w:sz w:val="24"/>
          <w:szCs w:val="24"/>
        </w:rPr>
        <w:t>ezervace</w:t>
      </w:r>
      <w:r w:rsidR="009B1BD7">
        <w:rPr>
          <w:sz w:val="24"/>
          <w:szCs w:val="24"/>
        </w:rPr>
        <w:t xml:space="preserve"> na </w:t>
      </w:r>
      <w:hyperlink r:id="rId12" w:anchor="rezervace" w:history="1">
        <w:r w:rsidR="009B1BD7" w:rsidRPr="00BF54EB">
          <w:rPr>
            <w:rStyle w:val="Hypertextovodkaz"/>
            <w:sz w:val="24"/>
            <w:szCs w:val="24"/>
          </w:rPr>
          <w:t>http://unisfera.slu.cz/#rezervace</w:t>
        </w:r>
      </w:hyperlink>
    </w:p>
    <w:p w14:paraId="5C3EEB7D" w14:textId="77777777" w:rsidR="00216802" w:rsidRPr="00216802" w:rsidRDefault="00216802" w:rsidP="00216802">
      <w:pPr>
        <w:ind w:left="36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90449AF" wp14:editId="648BABE5">
            <wp:extent cx="5227311" cy="3026834"/>
            <wp:effectExtent l="0" t="0" r="0" b="2540"/>
            <wp:docPr id="2" name="Obrázek 2" descr="Obsah obrázku mrak, oblečení, Lidská tvář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rak, oblečení, Lidská tvář, umě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65" cy="3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D1092" w14:textId="77777777" w:rsidR="00216802" w:rsidRDefault="00216802" w:rsidP="00216802">
      <w:pPr>
        <w:jc w:val="center"/>
        <w:rPr>
          <w:i/>
          <w:iCs/>
          <w:sz w:val="24"/>
          <w:szCs w:val="24"/>
        </w:rPr>
      </w:pPr>
      <w:r w:rsidRPr="007920C5">
        <w:rPr>
          <w:i/>
          <w:iCs/>
          <w:sz w:val="24"/>
          <w:szCs w:val="24"/>
        </w:rPr>
        <w:t>Projekce vesmíru v Unisféře. Foto: A</w:t>
      </w:r>
      <w:r w:rsidR="00E058A2">
        <w:rPr>
          <w:i/>
          <w:iCs/>
          <w:sz w:val="24"/>
          <w:szCs w:val="24"/>
        </w:rPr>
        <w:t>dam</w:t>
      </w:r>
      <w:r w:rsidRPr="007920C5">
        <w:rPr>
          <w:i/>
          <w:iCs/>
          <w:sz w:val="24"/>
          <w:szCs w:val="24"/>
        </w:rPr>
        <w:t xml:space="preserve"> Hofer/FÚ v Opavě.</w:t>
      </w:r>
    </w:p>
    <w:p w14:paraId="70239E3E" w14:textId="38290E04" w:rsidR="00537071" w:rsidRPr="00537071" w:rsidRDefault="008864AD" w:rsidP="000314A5">
      <w:pPr>
        <w:pStyle w:val="Odstavecseseznamem"/>
        <w:numPr>
          <w:ilvl w:val="0"/>
          <w:numId w:val="1"/>
        </w:numPr>
        <w:jc w:val="left"/>
        <w:rPr>
          <w:sz w:val="24"/>
          <w:szCs w:val="24"/>
        </w:rPr>
      </w:pPr>
      <w:r w:rsidRPr="00216802">
        <w:rPr>
          <w:b/>
          <w:bCs/>
          <w:sz w:val="24"/>
          <w:szCs w:val="24"/>
        </w:rPr>
        <w:lastRenderedPageBreak/>
        <w:t>17:00-22:00 – Interaktivní hra – Fyzikální dobrodružství: Za hranicí poznání</w:t>
      </w:r>
      <w:r>
        <w:br/>
      </w:r>
      <w:r w:rsidRPr="00216802">
        <w:rPr>
          <w:sz w:val="24"/>
          <w:szCs w:val="24"/>
        </w:rPr>
        <w:t>(Budova Fyzikálního ústavu v Opavě)</w:t>
      </w:r>
      <w:r w:rsidRPr="00216802">
        <w:rPr>
          <w:sz w:val="24"/>
          <w:szCs w:val="24"/>
        </w:rPr>
        <w:br/>
      </w:r>
      <w:r w:rsidRPr="00216802">
        <w:rPr>
          <w:sz w:val="24"/>
          <w:szCs w:val="24"/>
        </w:rPr>
        <w:br/>
      </w:r>
      <w:r w:rsidRPr="00C4447B">
        <w:rPr>
          <w:i/>
          <w:iCs/>
          <w:sz w:val="24"/>
          <w:szCs w:val="24"/>
        </w:rPr>
        <w:t>Vydejte se na interaktivní výpravu napříč budovou Fyzikálního ústavu na Bezručově náměstí 13 v Opavě! Hravá prohlídka propojuje prvky fyzického světa s online prostředím a formou „</w:t>
      </w:r>
      <w:proofErr w:type="spellStart"/>
      <w:r w:rsidRPr="00C4447B">
        <w:rPr>
          <w:i/>
          <w:iCs/>
          <w:sz w:val="24"/>
          <w:szCs w:val="24"/>
        </w:rPr>
        <w:t>adventure</w:t>
      </w:r>
      <w:proofErr w:type="spellEnd"/>
      <w:r w:rsidRPr="00C4447B">
        <w:rPr>
          <w:i/>
          <w:iCs/>
          <w:sz w:val="24"/>
          <w:szCs w:val="24"/>
        </w:rPr>
        <w:t xml:space="preserve"> game“ </w:t>
      </w:r>
      <w:proofErr w:type="spellStart"/>
      <w:r w:rsidR="001D01C7">
        <w:rPr>
          <w:i/>
          <w:iCs/>
          <w:sz w:val="24"/>
          <w:szCs w:val="24"/>
        </w:rPr>
        <w:t>vás</w:t>
      </w:r>
      <w:r w:rsidRPr="00C4447B">
        <w:rPr>
          <w:i/>
          <w:iCs/>
          <w:sz w:val="24"/>
          <w:szCs w:val="24"/>
        </w:rPr>
        <w:t>zavede</w:t>
      </w:r>
      <w:proofErr w:type="spellEnd"/>
      <w:r w:rsidRPr="00C4447B">
        <w:rPr>
          <w:i/>
          <w:iCs/>
          <w:sz w:val="24"/>
          <w:szCs w:val="24"/>
        </w:rPr>
        <w:t xml:space="preserve"> </w:t>
      </w:r>
      <w:r w:rsidR="001D01C7">
        <w:rPr>
          <w:i/>
          <w:iCs/>
          <w:sz w:val="24"/>
          <w:szCs w:val="24"/>
        </w:rPr>
        <w:t>do</w:t>
      </w:r>
      <w:r w:rsidRPr="00C4447B">
        <w:rPr>
          <w:i/>
          <w:iCs/>
          <w:sz w:val="24"/>
          <w:szCs w:val="24"/>
        </w:rPr>
        <w:t xml:space="preserve"> klíčových učeben i studijních prostor. </w:t>
      </w:r>
      <w:r w:rsidR="001D01C7">
        <w:rPr>
          <w:i/>
          <w:iCs/>
          <w:sz w:val="24"/>
          <w:szCs w:val="24"/>
        </w:rPr>
        <w:t>Splníte</w:t>
      </w:r>
      <w:r w:rsidRPr="00C4447B">
        <w:rPr>
          <w:i/>
          <w:iCs/>
          <w:sz w:val="24"/>
          <w:szCs w:val="24"/>
        </w:rPr>
        <w:t xml:space="preserve"> logické, vědomostní i praktické úkoly,</w:t>
      </w:r>
      <w:r w:rsidR="001D01C7">
        <w:rPr>
          <w:i/>
          <w:iCs/>
          <w:sz w:val="24"/>
          <w:szCs w:val="24"/>
        </w:rPr>
        <w:t xml:space="preserve"> nasbíráte</w:t>
      </w:r>
      <w:r w:rsidRPr="00C4447B">
        <w:rPr>
          <w:i/>
          <w:iCs/>
          <w:sz w:val="24"/>
          <w:szCs w:val="24"/>
        </w:rPr>
        <w:t xml:space="preserve"> indicie a</w:t>
      </w:r>
      <w:r w:rsidR="001D01C7">
        <w:rPr>
          <w:i/>
          <w:iCs/>
          <w:sz w:val="24"/>
          <w:szCs w:val="24"/>
        </w:rPr>
        <w:t xml:space="preserve"> tak poznáte</w:t>
      </w:r>
      <w:r w:rsidRPr="00C4447B">
        <w:rPr>
          <w:i/>
          <w:iCs/>
          <w:sz w:val="24"/>
          <w:szCs w:val="24"/>
        </w:rPr>
        <w:t xml:space="preserve"> zábavnou cestou </w:t>
      </w:r>
      <w:r w:rsidR="001D01C7">
        <w:rPr>
          <w:i/>
          <w:iCs/>
          <w:sz w:val="24"/>
          <w:szCs w:val="24"/>
        </w:rPr>
        <w:t>studijní programy</w:t>
      </w:r>
      <w:r w:rsidRPr="00C4447B">
        <w:rPr>
          <w:i/>
          <w:iCs/>
          <w:sz w:val="24"/>
          <w:szCs w:val="24"/>
        </w:rPr>
        <w:t>, které se na ústavu vyučují. Hra je přizpůsobena různým věkovým kategoriím.</w:t>
      </w:r>
      <w:r w:rsidR="00537071">
        <w:rPr>
          <w:i/>
          <w:iCs/>
          <w:sz w:val="24"/>
          <w:szCs w:val="24"/>
        </w:rPr>
        <w:br/>
      </w:r>
    </w:p>
    <w:p w14:paraId="5FD19C09" w14:textId="7BBDB72C" w:rsidR="008864AD" w:rsidRPr="00216802" w:rsidRDefault="00135BC0" w:rsidP="000314A5">
      <w:pPr>
        <w:pStyle w:val="Odstavecseseznamem"/>
        <w:numPr>
          <w:ilvl w:val="0"/>
          <w:numId w:val="1"/>
        </w:numPr>
        <w:jc w:val="left"/>
        <w:rPr>
          <w:sz w:val="24"/>
          <w:szCs w:val="24"/>
        </w:rPr>
      </w:pPr>
      <w:r w:rsidRPr="00216802">
        <w:rPr>
          <w:b/>
          <w:bCs/>
          <w:sz w:val="24"/>
          <w:szCs w:val="24"/>
        </w:rPr>
        <w:t>18:00-19:30 – Beseda „Bohatství Marsu“</w:t>
      </w:r>
      <w:r>
        <w:br/>
      </w:r>
      <w:r w:rsidRPr="00216802">
        <w:rPr>
          <w:sz w:val="24"/>
          <w:szCs w:val="24"/>
        </w:rPr>
        <w:t>(Budova Fyzikálního ústavu v Opavě, učebna B1)</w:t>
      </w:r>
      <w:r w:rsidRPr="00216802">
        <w:rPr>
          <w:sz w:val="24"/>
          <w:szCs w:val="24"/>
        </w:rPr>
        <w:br/>
      </w:r>
      <w:r w:rsidRPr="00216802">
        <w:rPr>
          <w:sz w:val="24"/>
          <w:szCs w:val="24"/>
        </w:rPr>
        <w:br/>
      </w:r>
      <w:r w:rsidRPr="00C4447B">
        <w:rPr>
          <w:i/>
          <w:iCs/>
          <w:sz w:val="24"/>
          <w:szCs w:val="24"/>
        </w:rPr>
        <w:t>Beseda „Bohatství Marsu“ prozkoumá potenciál čtvrté planety Sluneční soustavy jako zdroje surovin, vědeckých poznatků, ekonomických a společenských příležitostí. Účastníci – vědci ze Slezské univerzity, členové Czech Mars Society – budou debatovat o technických možnostech těžby a využití marsovských zdrojů (voda, regolit, kovy), právních a etických rámcích (mezinárodní smlouvy, vlastnická práva), ekologické ochraně Marsu a socioekonomických dopadech komercializace vesmíru. Diskuse propojí vědecké cíle se současnou technologickou realitou a zamyslí se nad zásadami odpovědného přístupu, který by umožňoval současné či budoucí generace těžit z průzkumu a využití Marsu. Co nám kolonizace Marsu může dát?</w:t>
      </w:r>
      <w:r w:rsidR="008864AD">
        <w:br/>
      </w:r>
    </w:p>
    <w:p w14:paraId="075BEDCC" w14:textId="77777777" w:rsidR="00FA57AE" w:rsidRPr="00FA57AE" w:rsidRDefault="0081718D" w:rsidP="00FA57AE">
      <w:pPr>
        <w:pStyle w:val="Odstavecseseznamem"/>
        <w:numPr>
          <w:ilvl w:val="0"/>
          <w:numId w:val="1"/>
        </w:numPr>
        <w:jc w:val="left"/>
        <w:rPr>
          <w:b/>
          <w:bCs/>
          <w:sz w:val="24"/>
          <w:szCs w:val="24"/>
        </w:rPr>
      </w:pPr>
      <w:r w:rsidRPr="00FA57AE">
        <w:rPr>
          <w:b/>
          <w:bCs/>
          <w:sz w:val="24"/>
          <w:szCs w:val="24"/>
        </w:rPr>
        <w:t xml:space="preserve">19:00-22:00 – </w:t>
      </w:r>
      <w:r w:rsidR="00DD406F" w:rsidRPr="00FA57AE">
        <w:rPr>
          <w:b/>
          <w:bCs/>
          <w:sz w:val="24"/>
          <w:szCs w:val="24"/>
        </w:rPr>
        <w:t xml:space="preserve">(Za jasného počasí) </w:t>
      </w:r>
      <w:r w:rsidRPr="00FA57AE">
        <w:rPr>
          <w:b/>
          <w:bCs/>
          <w:sz w:val="24"/>
          <w:szCs w:val="24"/>
        </w:rPr>
        <w:t xml:space="preserve">Pozorování </w:t>
      </w:r>
      <w:r w:rsidR="00DD406F" w:rsidRPr="00FA57AE">
        <w:rPr>
          <w:b/>
          <w:bCs/>
          <w:sz w:val="24"/>
          <w:szCs w:val="24"/>
        </w:rPr>
        <w:t>noční oblohy</w:t>
      </w:r>
      <w:r>
        <w:br/>
      </w:r>
      <w:r w:rsidRPr="00FA57AE">
        <w:rPr>
          <w:sz w:val="24"/>
          <w:szCs w:val="24"/>
        </w:rPr>
        <w:t>(Observatoř WHOO!)</w:t>
      </w:r>
      <w:r w:rsidRPr="00FA57AE">
        <w:rPr>
          <w:sz w:val="24"/>
          <w:szCs w:val="24"/>
        </w:rPr>
        <w:br/>
      </w:r>
      <w:r w:rsidRPr="00FA57AE">
        <w:rPr>
          <w:sz w:val="24"/>
          <w:szCs w:val="24"/>
        </w:rPr>
        <w:br/>
      </w:r>
      <w:r w:rsidRPr="00FA57AE">
        <w:rPr>
          <w:i/>
          <w:iCs/>
          <w:sz w:val="24"/>
          <w:szCs w:val="24"/>
        </w:rPr>
        <w:t>Pozorování noční oblohy bude probíhat na terase observatoře WHOO! Akce je možná pouze za jasného počasí. V případě nepříznivého počasí bude probíhat náhradní program v budově v místnosti č. 404.</w:t>
      </w:r>
      <w:r w:rsidRPr="00FA57AE">
        <w:rPr>
          <w:sz w:val="24"/>
          <w:szCs w:val="24"/>
        </w:rPr>
        <w:t xml:space="preserve"> </w:t>
      </w:r>
      <w:r w:rsidR="00D36F65" w:rsidRPr="00FA57AE">
        <w:rPr>
          <w:sz w:val="24"/>
          <w:szCs w:val="24"/>
        </w:rPr>
        <w:br/>
      </w:r>
      <w:r w:rsidR="00D36F65" w:rsidRPr="00FA57AE">
        <w:rPr>
          <w:sz w:val="24"/>
          <w:szCs w:val="24"/>
        </w:rPr>
        <w:br/>
      </w:r>
      <w:r w:rsidRPr="00FA57AE">
        <w:rPr>
          <w:sz w:val="24"/>
          <w:szCs w:val="24"/>
        </w:rPr>
        <w:t xml:space="preserve">Kapacita maximálně 10 osob, je nutná rezervace, více </w:t>
      </w:r>
      <w:hyperlink r:id="rId14" w:anchor="pozorovani-pro-verejnost" w:history="1">
        <w:r w:rsidRPr="00FA57AE">
          <w:rPr>
            <w:rStyle w:val="Hypertextovodkaz"/>
            <w:sz w:val="24"/>
            <w:szCs w:val="24"/>
          </w:rPr>
          <w:t>https://whoo.slu.cz/#pozorovani-pro-verejnost</w:t>
        </w:r>
      </w:hyperlink>
      <w:r w:rsidRPr="00FA57AE">
        <w:rPr>
          <w:sz w:val="24"/>
          <w:szCs w:val="24"/>
        </w:rPr>
        <w:t xml:space="preserve"> </w:t>
      </w:r>
    </w:p>
    <w:p w14:paraId="6CBE6D7E" w14:textId="77777777" w:rsidR="004D4EEC" w:rsidRDefault="004D4EEC" w:rsidP="00BE184C">
      <w:pPr>
        <w:spacing w:after="200"/>
        <w:ind w:firstLine="0"/>
        <w:jc w:val="center"/>
        <w:rPr>
          <w:rFonts w:eastAsia="Times New Roman"/>
          <w:b/>
          <w:bCs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5D4E4A8E" wp14:editId="770E097C">
            <wp:extent cx="5269355" cy="2961689"/>
            <wp:effectExtent l="0" t="0" r="7620" b="0"/>
            <wp:docPr id="1211092632" name="Obrázek 4" descr="Obsah obrázku venku, budova, strom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92632" name="Obrázek 4" descr="Obsah obrázku venku, budova, strom, dů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50" cy="29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786D" w14:textId="77777777" w:rsidR="004D4EEC" w:rsidRPr="004D4EEC" w:rsidRDefault="00BE184C" w:rsidP="004D4EEC">
      <w:pPr>
        <w:spacing w:after="200"/>
        <w:ind w:firstLine="0"/>
        <w:jc w:val="center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i/>
          <w:iCs/>
          <w:sz w:val="24"/>
          <w:szCs w:val="24"/>
          <w:lang w:eastAsia="cs-CZ"/>
        </w:rPr>
        <w:t>Observatoř WHOO!</w:t>
      </w:r>
      <w:r w:rsidR="004D4EEC" w:rsidRPr="004D4EEC">
        <w:rPr>
          <w:rFonts w:eastAsia="Times New Roman"/>
          <w:i/>
          <w:iCs/>
          <w:sz w:val="24"/>
          <w:szCs w:val="24"/>
          <w:lang w:eastAsia="cs-CZ"/>
        </w:rPr>
        <w:t xml:space="preserve"> na Fyzikálním ústavu v Opavě. Foto: Ondřej Smékal/FÚ v Opavě.</w:t>
      </w:r>
    </w:p>
    <w:p w14:paraId="7BC7DEF6" w14:textId="77777777" w:rsidR="00F143A7" w:rsidRPr="00120CA6" w:rsidRDefault="00F143A7" w:rsidP="003775CC">
      <w:pPr>
        <w:spacing w:after="200"/>
        <w:ind w:firstLine="0"/>
        <w:jc w:val="left"/>
        <w:rPr>
          <w:sz w:val="24"/>
          <w:szCs w:val="24"/>
        </w:rPr>
      </w:pPr>
      <w:r w:rsidRPr="00120CA6">
        <w:rPr>
          <w:rFonts w:eastAsia="Times New Roman"/>
          <w:b/>
          <w:bCs/>
          <w:sz w:val="24"/>
          <w:szCs w:val="24"/>
          <w:lang w:eastAsia="cs-CZ"/>
        </w:rPr>
        <w:t>Kontakty a další informace:</w:t>
      </w:r>
    </w:p>
    <w:p w14:paraId="42DBB57B" w14:textId="0F33CC99" w:rsidR="000659AB" w:rsidRPr="00BE184C" w:rsidRDefault="000659AB" w:rsidP="000659AB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cs-CZ"/>
        </w:rPr>
      </w:pPr>
      <w:r w:rsidRPr="00BE184C">
        <w:rPr>
          <w:b/>
          <w:bCs/>
          <w:sz w:val="24"/>
          <w:szCs w:val="24"/>
          <w:lang w:eastAsia="cs-CZ"/>
        </w:rPr>
        <w:t>Bc. Lucie Dospivová</w:t>
      </w:r>
      <w:r w:rsidRPr="00BE184C">
        <w:rPr>
          <w:sz w:val="24"/>
          <w:szCs w:val="24"/>
          <w:lang w:eastAsia="cs-CZ"/>
        </w:rPr>
        <w:br/>
        <w:t>Referát pro vnější vztahy SÚ v Opavě,</w:t>
      </w:r>
      <w:r w:rsidRPr="00BE184C">
        <w:rPr>
          <w:sz w:val="24"/>
          <w:szCs w:val="24"/>
          <w:lang w:eastAsia="cs-CZ"/>
        </w:rPr>
        <w:br/>
      </w:r>
      <w:r w:rsidR="001D01C7">
        <w:rPr>
          <w:sz w:val="24"/>
          <w:szCs w:val="24"/>
          <w:lang w:eastAsia="cs-CZ"/>
        </w:rPr>
        <w:t>koordinátorka Noci vědců na FÚ</w:t>
      </w:r>
      <w:r w:rsidRPr="00BE184C">
        <w:rPr>
          <w:sz w:val="24"/>
          <w:szCs w:val="24"/>
          <w:lang w:eastAsia="cs-CZ"/>
        </w:rPr>
        <w:br/>
        <w:t xml:space="preserve">Email: </w:t>
      </w:r>
      <w:hyperlink r:id="rId16" w:history="1">
        <w:r w:rsidRPr="00BE184C">
          <w:rPr>
            <w:rStyle w:val="Hypertextovodkaz"/>
            <w:sz w:val="24"/>
            <w:szCs w:val="24"/>
            <w:lang w:eastAsia="cs-CZ"/>
          </w:rPr>
          <w:t>lucie.dospivova@physics.slu.cz</w:t>
        </w:r>
      </w:hyperlink>
      <w:r w:rsidRPr="00BE184C">
        <w:rPr>
          <w:sz w:val="24"/>
          <w:szCs w:val="24"/>
          <w:lang w:eastAsia="cs-CZ"/>
        </w:rPr>
        <w:t xml:space="preserve"> </w:t>
      </w:r>
      <w:r w:rsidRPr="00BE184C">
        <w:rPr>
          <w:sz w:val="24"/>
          <w:szCs w:val="24"/>
          <w:lang w:eastAsia="cs-CZ"/>
        </w:rPr>
        <w:br/>
        <w:t>Telefon: + 420 553 684 214</w:t>
      </w:r>
    </w:p>
    <w:p w14:paraId="01CE0076" w14:textId="77777777" w:rsidR="000F52AC" w:rsidRPr="00BE184C" w:rsidRDefault="000659AB" w:rsidP="000659AB">
      <w:pPr>
        <w:spacing w:before="100" w:beforeAutospacing="1" w:after="100" w:afterAutospacing="1" w:line="240" w:lineRule="auto"/>
        <w:ind w:firstLine="0"/>
        <w:jc w:val="left"/>
        <w:rPr>
          <w:b/>
          <w:bCs/>
          <w:sz w:val="24"/>
          <w:szCs w:val="24"/>
          <w:lang w:eastAsia="cs-CZ"/>
        </w:rPr>
      </w:pPr>
      <w:r w:rsidRPr="00BE184C">
        <w:rPr>
          <w:b/>
          <w:bCs/>
          <w:sz w:val="24"/>
          <w:szCs w:val="24"/>
          <w:lang w:eastAsia="cs-CZ"/>
        </w:rPr>
        <w:t>RNDr. Tomáš Gráf, Ph.D.</w:t>
      </w:r>
      <w:r w:rsidRPr="00BE184C">
        <w:rPr>
          <w:sz w:val="24"/>
          <w:szCs w:val="24"/>
          <w:lang w:eastAsia="cs-CZ"/>
        </w:rPr>
        <w:br/>
      </w:r>
      <w:r w:rsidRPr="00BE184C">
        <w:rPr>
          <w:i/>
          <w:iCs/>
          <w:sz w:val="24"/>
          <w:szCs w:val="24"/>
          <w:lang w:eastAsia="cs-CZ"/>
        </w:rPr>
        <w:t>Fyzikální ústav SU v</w:t>
      </w:r>
      <w:r w:rsidRPr="00BE184C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 </w:t>
      </w:r>
      <w:r w:rsidRPr="00BE184C">
        <w:rPr>
          <w:i/>
          <w:iCs/>
          <w:sz w:val="24"/>
          <w:szCs w:val="24"/>
          <w:lang w:eastAsia="cs-CZ"/>
        </w:rPr>
        <w:t>Opav</w:t>
      </w:r>
      <w:r w:rsidRPr="00BE184C">
        <w:rPr>
          <w:rFonts w:cs="Book Antiqua"/>
          <w:i/>
          <w:iCs/>
          <w:sz w:val="24"/>
          <w:szCs w:val="24"/>
          <w:lang w:eastAsia="cs-CZ"/>
        </w:rPr>
        <w:t>ě</w:t>
      </w:r>
      <w:r w:rsidRPr="00BE184C">
        <w:rPr>
          <w:i/>
          <w:iCs/>
          <w:sz w:val="24"/>
          <w:szCs w:val="24"/>
          <w:lang w:eastAsia="cs-CZ"/>
        </w:rPr>
        <w:t>,</w:t>
      </w:r>
      <w:r w:rsidRPr="00BE184C">
        <w:rPr>
          <w:i/>
          <w:iCs/>
          <w:sz w:val="24"/>
          <w:szCs w:val="24"/>
          <w:lang w:eastAsia="cs-CZ"/>
        </w:rPr>
        <w:br/>
        <w:t xml:space="preserve">vedoucí observatoře WHOO! a </w:t>
      </w:r>
      <w:proofErr w:type="spellStart"/>
      <w:r w:rsidRPr="00BE184C">
        <w:rPr>
          <w:i/>
          <w:iCs/>
          <w:sz w:val="24"/>
          <w:szCs w:val="24"/>
          <w:lang w:eastAsia="cs-CZ"/>
        </w:rPr>
        <w:t>Unisféry</w:t>
      </w:r>
      <w:proofErr w:type="spellEnd"/>
      <w:r w:rsidRPr="00BE184C">
        <w:rPr>
          <w:i/>
          <w:iCs/>
          <w:sz w:val="24"/>
          <w:szCs w:val="24"/>
          <w:lang w:eastAsia="cs-CZ"/>
        </w:rPr>
        <w:br/>
      </w:r>
      <w:r w:rsidRPr="00BE184C">
        <w:rPr>
          <w:sz w:val="24"/>
          <w:szCs w:val="24"/>
          <w:lang w:eastAsia="cs-CZ"/>
        </w:rPr>
        <w:t xml:space="preserve">Email: </w:t>
      </w:r>
      <w:hyperlink r:id="rId17" w:history="1">
        <w:r w:rsidRPr="00BE184C">
          <w:rPr>
            <w:rStyle w:val="Hypertextovodkaz"/>
            <w:sz w:val="24"/>
            <w:szCs w:val="24"/>
            <w:lang w:eastAsia="cs-CZ"/>
          </w:rPr>
          <w:t>tomas.graf@fpf.slu.cz</w:t>
        </w:r>
      </w:hyperlink>
      <w:r w:rsidRPr="00BE184C">
        <w:rPr>
          <w:sz w:val="24"/>
          <w:szCs w:val="24"/>
          <w:lang w:eastAsia="cs-CZ"/>
        </w:rPr>
        <w:br/>
        <w:t>Telefon: +420 734 268 124</w:t>
      </w:r>
    </w:p>
    <w:sectPr w:rsidR="000F52AC" w:rsidRPr="00BE184C" w:rsidSect="00A61818">
      <w:headerReference w:type="default" r:id="rId18"/>
      <w:footerReference w:type="default" r:id="rId19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A9805" w14:textId="77777777" w:rsidR="001C4E12" w:rsidRDefault="001C4E12" w:rsidP="00A651B1">
      <w:pPr>
        <w:spacing w:after="0" w:line="240" w:lineRule="auto"/>
      </w:pPr>
      <w:r>
        <w:separator/>
      </w:r>
    </w:p>
  </w:endnote>
  <w:endnote w:type="continuationSeparator" w:id="0">
    <w:p w14:paraId="775BE15B" w14:textId="77777777" w:rsidR="001C4E12" w:rsidRDefault="001C4E12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04737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42846728" wp14:editId="6C76508E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1FD4E6D" wp14:editId="3DB6625F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87167B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D4E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2887167B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18E8A7E3" wp14:editId="307D6CFB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6CAB7E4" wp14:editId="39FD9672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CA9EE7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CAB7E4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0DCA9EE7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2B08F" w14:textId="77777777" w:rsidR="001C4E12" w:rsidRDefault="001C4E12" w:rsidP="00A651B1">
      <w:pPr>
        <w:spacing w:after="0" w:line="240" w:lineRule="auto"/>
      </w:pPr>
      <w:r>
        <w:separator/>
      </w:r>
    </w:p>
  </w:footnote>
  <w:footnote w:type="continuationSeparator" w:id="0">
    <w:p w14:paraId="5BB2AE90" w14:textId="77777777" w:rsidR="001C4E12" w:rsidRDefault="001C4E12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DAF38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1607087C" wp14:editId="26DD39BE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816D7A" w14:textId="37406B86" w:rsidR="00292179" w:rsidRPr="00292179" w:rsidRDefault="008A178C" w:rsidP="00002238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6B71CE">
                            <w:rPr>
                              <w:rFonts w:asciiTheme="minorHAnsi" w:hAnsiTheme="minorHAnsi" w:cstheme="minorHAnsi"/>
                            </w:rPr>
                            <w:t>10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F210B8">
                            <w:rPr>
                              <w:rFonts w:asciiTheme="minorHAnsi" w:hAnsiTheme="minorHAnsi" w:cstheme="minorHAnsi"/>
                            </w:rPr>
                            <w:t>září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381803">
                            <w:rPr>
                              <w:rFonts w:asciiTheme="minorHAnsi" w:hAnsiTheme="minorHAnsi" w:cstheme="minorHAnsi"/>
                            </w:rPr>
                            <w:t>5</w:t>
                          </w:r>
                        </w:p>
                        <w:p w14:paraId="1051C7E6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7087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" fillcolor="#fabf8f [1945]" strokecolor="#f79646 [3209]" strokeweight="2pt">
              <v:textbox>
                <w:txbxContent>
                  <w:p w14:paraId="50816D7A" w14:textId="37406B86" w:rsidR="00292179" w:rsidRPr="00292179" w:rsidRDefault="008A178C" w:rsidP="00002238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6B71CE">
                      <w:rPr>
                        <w:rFonts w:asciiTheme="minorHAnsi" w:hAnsiTheme="minorHAnsi" w:cstheme="minorHAnsi"/>
                      </w:rPr>
                      <w:t>10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F210B8">
                      <w:rPr>
                        <w:rFonts w:asciiTheme="minorHAnsi" w:hAnsiTheme="minorHAnsi" w:cstheme="minorHAnsi"/>
                      </w:rPr>
                      <w:t>září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381803">
                      <w:rPr>
                        <w:rFonts w:asciiTheme="minorHAnsi" w:hAnsiTheme="minorHAnsi" w:cstheme="minorHAnsi"/>
                      </w:rPr>
                      <w:t>5</w:t>
                    </w:r>
                  </w:p>
                  <w:p w14:paraId="1051C7E6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FFCE673" wp14:editId="742174A2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283D8B"/>
    <w:multiLevelType w:val="hybridMultilevel"/>
    <w:tmpl w:val="AB2EB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66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43AB"/>
    <w:rsid w:val="00020C86"/>
    <w:rsid w:val="00022AFE"/>
    <w:rsid w:val="00027402"/>
    <w:rsid w:val="00035CB2"/>
    <w:rsid w:val="00036EA8"/>
    <w:rsid w:val="00040745"/>
    <w:rsid w:val="000504CB"/>
    <w:rsid w:val="00054BD0"/>
    <w:rsid w:val="000659AB"/>
    <w:rsid w:val="00065AAA"/>
    <w:rsid w:val="00070B21"/>
    <w:rsid w:val="0007560C"/>
    <w:rsid w:val="00081193"/>
    <w:rsid w:val="00083220"/>
    <w:rsid w:val="00085D6B"/>
    <w:rsid w:val="00096626"/>
    <w:rsid w:val="00097407"/>
    <w:rsid w:val="000A549E"/>
    <w:rsid w:val="000C31FC"/>
    <w:rsid w:val="000F52AC"/>
    <w:rsid w:val="000F5410"/>
    <w:rsid w:val="00104877"/>
    <w:rsid w:val="001106EE"/>
    <w:rsid w:val="0012074A"/>
    <w:rsid w:val="00120CA6"/>
    <w:rsid w:val="0013288E"/>
    <w:rsid w:val="00133C2F"/>
    <w:rsid w:val="00135BC0"/>
    <w:rsid w:val="00146120"/>
    <w:rsid w:val="00147B6A"/>
    <w:rsid w:val="00150FCE"/>
    <w:rsid w:val="00157F14"/>
    <w:rsid w:val="00193F58"/>
    <w:rsid w:val="00194307"/>
    <w:rsid w:val="001A755F"/>
    <w:rsid w:val="001B664B"/>
    <w:rsid w:val="001C4E12"/>
    <w:rsid w:val="001D01C7"/>
    <w:rsid w:val="001D1149"/>
    <w:rsid w:val="001D1F36"/>
    <w:rsid w:val="001D3174"/>
    <w:rsid w:val="001D63D7"/>
    <w:rsid w:val="0021218A"/>
    <w:rsid w:val="00216802"/>
    <w:rsid w:val="002215D6"/>
    <w:rsid w:val="0022286D"/>
    <w:rsid w:val="00243C9E"/>
    <w:rsid w:val="00244AE5"/>
    <w:rsid w:val="0025739E"/>
    <w:rsid w:val="002620A8"/>
    <w:rsid w:val="00264153"/>
    <w:rsid w:val="00266EDC"/>
    <w:rsid w:val="0027487B"/>
    <w:rsid w:val="00275160"/>
    <w:rsid w:val="00276AC4"/>
    <w:rsid w:val="00281EBF"/>
    <w:rsid w:val="002823CA"/>
    <w:rsid w:val="00292179"/>
    <w:rsid w:val="002A42C2"/>
    <w:rsid w:val="002B6FCF"/>
    <w:rsid w:val="002C2BD5"/>
    <w:rsid w:val="002E0EFA"/>
    <w:rsid w:val="002F560E"/>
    <w:rsid w:val="0030113E"/>
    <w:rsid w:val="0031689C"/>
    <w:rsid w:val="0033004D"/>
    <w:rsid w:val="00345668"/>
    <w:rsid w:val="00351C3C"/>
    <w:rsid w:val="00360042"/>
    <w:rsid w:val="00360D56"/>
    <w:rsid w:val="003775CC"/>
    <w:rsid w:val="00381803"/>
    <w:rsid w:val="00383A5D"/>
    <w:rsid w:val="0038564F"/>
    <w:rsid w:val="003A5CBF"/>
    <w:rsid w:val="003B7CF2"/>
    <w:rsid w:val="003D76BD"/>
    <w:rsid w:val="003E1313"/>
    <w:rsid w:val="003E7781"/>
    <w:rsid w:val="003F5088"/>
    <w:rsid w:val="003F6B5D"/>
    <w:rsid w:val="00401C35"/>
    <w:rsid w:val="00413EA4"/>
    <w:rsid w:val="00422728"/>
    <w:rsid w:val="0043501B"/>
    <w:rsid w:val="00435154"/>
    <w:rsid w:val="00445769"/>
    <w:rsid w:val="00453181"/>
    <w:rsid w:val="0046461A"/>
    <w:rsid w:val="00476D24"/>
    <w:rsid w:val="004809F5"/>
    <w:rsid w:val="0048287A"/>
    <w:rsid w:val="00485E1C"/>
    <w:rsid w:val="004861F6"/>
    <w:rsid w:val="004A0389"/>
    <w:rsid w:val="004A23CB"/>
    <w:rsid w:val="004A6F70"/>
    <w:rsid w:val="004C01ED"/>
    <w:rsid w:val="004C13F7"/>
    <w:rsid w:val="004C4BBA"/>
    <w:rsid w:val="004D4EEC"/>
    <w:rsid w:val="004E2855"/>
    <w:rsid w:val="004F2D87"/>
    <w:rsid w:val="005068E9"/>
    <w:rsid w:val="00510865"/>
    <w:rsid w:val="005119D2"/>
    <w:rsid w:val="00522ACD"/>
    <w:rsid w:val="00537071"/>
    <w:rsid w:val="005573FA"/>
    <w:rsid w:val="005635E2"/>
    <w:rsid w:val="00565A03"/>
    <w:rsid w:val="00571D45"/>
    <w:rsid w:val="0057253C"/>
    <w:rsid w:val="00590430"/>
    <w:rsid w:val="005A3997"/>
    <w:rsid w:val="005A5D2D"/>
    <w:rsid w:val="005B4968"/>
    <w:rsid w:val="005B7B03"/>
    <w:rsid w:val="005C37D8"/>
    <w:rsid w:val="005F1452"/>
    <w:rsid w:val="00603709"/>
    <w:rsid w:val="00605E52"/>
    <w:rsid w:val="00610FFB"/>
    <w:rsid w:val="00613E36"/>
    <w:rsid w:val="00624F7A"/>
    <w:rsid w:val="006326D6"/>
    <w:rsid w:val="00641CAF"/>
    <w:rsid w:val="00642594"/>
    <w:rsid w:val="006458EA"/>
    <w:rsid w:val="00645925"/>
    <w:rsid w:val="0065204A"/>
    <w:rsid w:val="00660ED9"/>
    <w:rsid w:val="00683C19"/>
    <w:rsid w:val="00695539"/>
    <w:rsid w:val="006A3522"/>
    <w:rsid w:val="006A605C"/>
    <w:rsid w:val="006B71CE"/>
    <w:rsid w:val="006C0920"/>
    <w:rsid w:val="006C19FD"/>
    <w:rsid w:val="006C59A5"/>
    <w:rsid w:val="006E199E"/>
    <w:rsid w:val="00700FF0"/>
    <w:rsid w:val="00722AFA"/>
    <w:rsid w:val="007351CF"/>
    <w:rsid w:val="007420F4"/>
    <w:rsid w:val="00742CC4"/>
    <w:rsid w:val="00744ED6"/>
    <w:rsid w:val="00762EF9"/>
    <w:rsid w:val="00763B98"/>
    <w:rsid w:val="00773B37"/>
    <w:rsid w:val="00786A93"/>
    <w:rsid w:val="00790366"/>
    <w:rsid w:val="007920C5"/>
    <w:rsid w:val="007B3D09"/>
    <w:rsid w:val="007B7E37"/>
    <w:rsid w:val="007C3EFD"/>
    <w:rsid w:val="007C7A01"/>
    <w:rsid w:val="007D62BE"/>
    <w:rsid w:val="007F1F0D"/>
    <w:rsid w:val="007F4B11"/>
    <w:rsid w:val="007F4C0D"/>
    <w:rsid w:val="00800E10"/>
    <w:rsid w:val="00815F49"/>
    <w:rsid w:val="00816410"/>
    <w:rsid w:val="00816F7C"/>
    <w:rsid w:val="0081718D"/>
    <w:rsid w:val="0082114E"/>
    <w:rsid w:val="008259CD"/>
    <w:rsid w:val="00825CFC"/>
    <w:rsid w:val="0083204F"/>
    <w:rsid w:val="008466AF"/>
    <w:rsid w:val="00850A26"/>
    <w:rsid w:val="008528FE"/>
    <w:rsid w:val="00852DCB"/>
    <w:rsid w:val="00866FF5"/>
    <w:rsid w:val="0087300F"/>
    <w:rsid w:val="008732D2"/>
    <w:rsid w:val="00873C66"/>
    <w:rsid w:val="008864AD"/>
    <w:rsid w:val="008A178C"/>
    <w:rsid w:val="008A1E7F"/>
    <w:rsid w:val="008A2DA1"/>
    <w:rsid w:val="008B44CD"/>
    <w:rsid w:val="008B4B4B"/>
    <w:rsid w:val="008C1E70"/>
    <w:rsid w:val="008C7D34"/>
    <w:rsid w:val="008D2518"/>
    <w:rsid w:val="008D504F"/>
    <w:rsid w:val="008E6E7F"/>
    <w:rsid w:val="008F201E"/>
    <w:rsid w:val="008F4FAF"/>
    <w:rsid w:val="00903D59"/>
    <w:rsid w:val="009076AD"/>
    <w:rsid w:val="00923FF9"/>
    <w:rsid w:val="009447F7"/>
    <w:rsid w:val="00970B65"/>
    <w:rsid w:val="00972440"/>
    <w:rsid w:val="009A1132"/>
    <w:rsid w:val="009A6059"/>
    <w:rsid w:val="009B1BD7"/>
    <w:rsid w:val="009B32FF"/>
    <w:rsid w:val="009C5A48"/>
    <w:rsid w:val="009C76B8"/>
    <w:rsid w:val="009D26E0"/>
    <w:rsid w:val="009D4F73"/>
    <w:rsid w:val="009D78B3"/>
    <w:rsid w:val="009E25AC"/>
    <w:rsid w:val="009F0526"/>
    <w:rsid w:val="009F1CDA"/>
    <w:rsid w:val="00A11E89"/>
    <w:rsid w:val="00A351CC"/>
    <w:rsid w:val="00A6130C"/>
    <w:rsid w:val="00A61818"/>
    <w:rsid w:val="00A651B1"/>
    <w:rsid w:val="00A7684D"/>
    <w:rsid w:val="00A82EB9"/>
    <w:rsid w:val="00A90912"/>
    <w:rsid w:val="00A94C74"/>
    <w:rsid w:val="00A96E0C"/>
    <w:rsid w:val="00AA65D9"/>
    <w:rsid w:val="00AB0E20"/>
    <w:rsid w:val="00AB4138"/>
    <w:rsid w:val="00AB60C6"/>
    <w:rsid w:val="00AC6E78"/>
    <w:rsid w:val="00AC7476"/>
    <w:rsid w:val="00AE1220"/>
    <w:rsid w:val="00AE2C24"/>
    <w:rsid w:val="00AF0DEE"/>
    <w:rsid w:val="00AF277C"/>
    <w:rsid w:val="00AF310B"/>
    <w:rsid w:val="00B05492"/>
    <w:rsid w:val="00B156D0"/>
    <w:rsid w:val="00B174F7"/>
    <w:rsid w:val="00B22DBB"/>
    <w:rsid w:val="00B34671"/>
    <w:rsid w:val="00B349AF"/>
    <w:rsid w:val="00B35FD1"/>
    <w:rsid w:val="00B46250"/>
    <w:rsid w:val="00B67C56"/>
    <w:rsid w:val="00B74D75"/>
    <w:rsid w:val="00B7552D"/>
    <w:rsid w:val="00B76A87"/>
    <w:rsid w:val="00B83DF5"/>
    <w:rsid w:val="00B87ACA"/>
    <w:rsid w:val="00B97EFB"/>
    <w:rsid w:val="00BA0C88"/>
    <w:rsid w:val="00BC3F97"/>
    <w:rsid w:val="00BE184C"/>
    <w:rsid w:val="00BE2910"/>
    <w:rsid w:val="00BE647F"/>
    <w:rsid w:val="00BF1118"/>
    <w:rsid w:val="00BF3909"/>
    <w:rsid w:val="00C00DE1"/>
    <w:rsid w:val="00C02A8F"/>
    <w:rsid w:val="00C139F8"/>
    <w:rsid w:val="00C21ACE"/>
    <w:rsid w:val="00C31598"/>
    <w:rsid w:val="00C4447B"/>
    <w:rsid w:val="00C52AA2"/>
    <w:rsid w:val="00C53243"/>
    <w:rsid w:val="00C57DED"/>
    <w:rsid w:val="00C65E3A"/>
    <w:rsid w:val="00C70F49"/>
    <w:rsid w:val="00C76675"/>
    <w:rsid w:val="00C80B96"/>
    <w:rsid w:val="00C89A30"/>
    <w:rsid w:val="00C9008A"/>
    <w:rsid w:val="00C924C5"/>
    <w:rsid w:val="00C947B8"/>
    <w:rsid w:val="00C9684E"/>
    <w:rsid w:val="00CA103F"/>
    <w:rsid w:val="00CA318D"/>
    <w:rsid w:val="00CE22BE"/>
    <w:rsid w:val="00CE6552"/>
    <w:rsid w:val="00CE6FA8"/>
    <w:rsid w:val="00D177CC"/>
    <w:rsid w:val="00D21F9D"/>
    <w:rsid w:val="00D36A21"/>
    <w:rsid w:val="00D36F65"/>
    <w:rsid w:val="00D50630"/>
    <w:rsid w:val="00D56369"/>
    <w:rsid w:val="00D607C5"/>
    <w:rsid w:val="00D6510C"/>
    <w:rsid w:val="00D66392"/>
    <w:rsid w:val="00D66954"/>
    <w:rsid w:val="00D86629"/>
    <w:rsid w:val="00D94282"/>
    <w:rsid w:val="00DA012D"/>
    <w:rsid w:val="00DB34D3"/>
    <w:rsid w:val="00DB429F"/>
    <w:rsid w:val="00DB7E81"/>
    <w:rsid w:val="00DD406F"/>
    <w:rsid w:val="00DD4413"/>
    <w:rsid w:val="00DD52D8"/>
    <w:rsid w:val="00DF62AF"/>
    <w:rsid w:val="00E058A2"/>
    <w:rsid w:val="00E15521"/>
    <w:rsid w:val="00E33AEA"/>
    <w:rsid w:val="00E33C16"/>
    <w:rsid w:val="00E35F08"/>
    <w:rsid w:val="00E43FC3"/>
    <w:rsid w:val="00E66F84"/>
    <w:rsid w:val="00E7066F"/>
    <w:rsid w:val="00E82B57"/>
    <w:rsid w:val="00EA6B92"/>
    <w:rsid w:val="00EC200D"/>
    <w:rsid w:val="00ED487B"/>
    <w:rsid w:val="00F03258"/>
    <w:rsid w:val="00F05171"/>
    <w:rsid w:val="00F06F8B"/>
    <w:rsid w:val="00F143A7"/>
    <w:rsid w:val="00F14420"/>
    <w:rsid w:val="00F210B8"/>
    <w:rsid w:val="00F22B6B"/>
    <w:rsid w:val="00F27842"/>
    <w:rsid w:val="00F3662A"/>
    <w:rsid w:val="00F44515"/>
    <w:rsid w:val="00F70D93"/>
    <w:rsid w:val="00F74C62"/>
    <w:rsid w:val="00F75B2D"/>
    <w:rsid w:val="00F77610"/>
    <w:rsid w:val="00F93FBE"/>
    <w:rsid w:val="00FA57AE"/>
    <w:rsid w:val="00FB03F9"/>
    <w:rsid w:val="00FB2531"/>
    <w:rsid w:val="00FB47FE"/>
    <w:rsid w:val="00FB4C9E"/>
    <w:rsid w:val="00FD1659"/>
    <w:rsid w:val="00FE215F"/>
    <w:rsid w:val="00FE49C8"/>
    <w:rsid w:val="00FE7FC6"/>
    <w:rsid w:val="0298A333"/>
    <w:rsid w:val="0B63BD69"/>
    <w:rsid w:val="0C4536FF"/>
    <w:rsid w:val="0D186326"/>
    <w:rsid w:val="10205433"/>
    <w:rsid w:val="1036B08C"/>
    <w:rsid w:val="132397BB"/>
    <w:rsid w:val="1675EB52"/>
    <w:rsid w:val="170D2343"/>
    <w:rsid w:val="18FAE809"/>
    <w:rsid w:val="19EDE2D5"/>
    <w:rsid w:val="1A8DB8C5"/>
    <w:rsid w:val="1C174335"/>
    <w:rsid w:val="1C298926"/>
    <w:rsid w:val="1D25D01C"/>
    <w:rsid w:val="1EC1A07D"/>
    <w:rsid w:val="1F146232"/>
    <w:rsid w:val="2152EDC6"/>
    <w:rsid w:val="25997214"/>
    <w:rsid w:val="276DF5C2"/>
    <w:rsid w:val="29BFACE8"/>
    <w:rsid w:val="29CE667D"/>
    <w:rsid w:val="29EE4F80"/>
    <w:rsid w:val="2A62D555"/>
    <w:rsid w:val="2AB89076"/>
    <w:rsid w:val="2DB62E11"/>
    <w:rsid w:val="2E60D914"/>
    <w:rsid w:val="2ECF4044"/>
    <w:rsid w:val="3327F010"/>
    <w:rsid w:val="3466D015"/>
    <w:rsid w:val="35224985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CFBD977"/>
    <w:rsid w:val="3D86DCA8"/>
    <w:rsid w:val="3F501019"/>
    <w:rsid w:val="3F5021AC"/>
    <w:rsid w:val="4047DF03"/>
    <w:rsid w:val="40FC3E88"/>
    <w:rsid w:val="43B04550"/>
    <w:rsid w:val="43BCD445"/>
    <w:rsid w:val="44660723"/>
    <w:rsid w:val="47F291AB"/>
    <w:rsid w:val="48A2FABF"/>
    <w:rsid w:val="49952A1B"/>
    <w:rsid w:val="49CDE71E"/>
    <w:rsid w:val="4A87EFF4"/>
    <w:rsid w:val="4BB2AC3F"/>
    <w:rsid w:val="4C552792"/>
    <w:rsid w:val="4C714BD0"/>
    <w:rsid w:val="4D39944F"/>
    <w:rsid w:val="4DB1D303"/>
    <w:rsid w:val="4F85ACE4"/>
    <w:rsid w:val="50E950A0"/>
    <w:rsid w:val="51E416BA"/>
    <w:rsid w:val="52D71186"/>
    <w:rsid w:val="53256E9B"/>
    <w:rsid w:val="54B18117"/>
    <w:rsid w:val="558A349B"/>
    <w:rsid w:val="5743CA5A"/>
    <w:rsid w:val="5790EA80"/>
    <w:rsid w:val="5B76DBC3"/>
    <w:rsid w:val="5CC809DF"/>
    <w:rsid w:val="5D4767E3"/>
    <w:rsid w:val="5D82317C"/>
    <w:rsid w:val="5F3439C4"/>
    <w:rsid w:val="60B8526C"/>
    <w:rsid w:val="641BB8B6"/>
    <w:rsid w:val="6456452B"/>
    <w:rsid w:val="6493A7C4"/>
    <w:rsid w:val="64AD2D69"/>
    <w:rsid w:val="657E475E"/>
    <w:rsid w:val="66C4A0C9"/>
    <w:rsid w:val="670EA9E1"/>
    <w:rsid w:val="671A17BF"/>
    <w:rsid w:val="68058885"/>
    <w:rsid w:val="6938493C"/>
    <w:rsid w:val="6CC8EBC1"/>
    <w:rsid w:val="6D645C9C"/>
    <w:rsid w:val="6D7D00B2"/>
    <w:rsid w:val="6F002CFD"/>
    <w:rsid w:val="72A8B1C1"/>
    <w:rsid w:val="734DD5CB"/>
    <w:rsid w:val="73849EED"/>
    <w:rsid w:val="761026DC"/>
    <w:rsid w:val="7A1F0C97"/>
    <w:rsid w:val="7A454363"/>
    <w:rsid w:val="7AE397FF"/>
    <w:rsid w:val="7B69B5CD"/>
    <w:rsid w:val="7CDE4742"/>
    <w:rsid w:val="7CE0FE79"/>
    <w:rsid w:val="7E7CCEDA"/>
    <w:rsid w:val="7EDF275B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214B3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unisfera.slu.cz/" TargetMode="External"/><Relationship Id="rId17" Type="http://schemas.openxmlformats.org/officeDocument/2006/relationships/hyperlink" Target="mailto:tomas.graf@fpf.slu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ucie.dospivova@physics.slu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hoo.slu.cz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EED561-011F-4019-8702-1E41D907C9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604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7</cp:revision>
  <cp:lastPrinted>2025-09-05T11:45:00Z</cp:lastPrinted>
  <dcterms:created xsi:type="dcterms:W3CDTF">2025-09-03T11:49:00Z</dcterms:created>
  <dcterms:modified xsi:type="dcterms:W3CDTF">2025-09-05T11:47:00Z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