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5C57" w14:textId="77777777" w:rsidR="000C51D0" w:rsidRPr="00467647" w:rsidRDefault="002072CE" w:rsidP="000C51D0">
      <w:pPr>
        <w:ind w:left="170" w:firstLine="0"/>
        <w:jc w:val="center"/>
        <w:rPr>
          <w:sz w:val="28"/>
          <w:szCs w:val="28"/>
        </w:rPr>
      </w:pPr>
      <w:r>
        <w:rPr>
          <w:sz w:val="28"/>
          <w:szCs w:val="28"/>
        </w:rPr>
        <w:t>Na večerní obloze svítí zvířetníkové světlo. Úkaz popsal Brian May</w:t>
      </w:r>
    </w:p>
    <w:p w14:paraId="5B4B1633" w14:textId="1197F002" w:rsidR="000C51D0" w:rsidRDefault="002072CE" w:rsidP="001C2557">
      <w:pPr>
        <w:rPr>
          <w:b/>
          <w:bCs/>
          <w:i/>
          <w:iCs/>
        </w:rPr>
      </w:pPr>
      <w:r>
        <w:rPr>
          <w:b/>
          <w:bCs/>
          <w:i/>
          <w:iCs/>
        </w:rPr>
        <w:t xml:space="preserve">V těchto dnech </w:t>
      </w:r>
      <w:r w:rsidR="001C2557">
        <w:rPr>
          <w:b/>
          <w:bCs/>
          <w:i/>
          <w:iCs/>
        </w:rPr>
        <w:t xml:space="preserve">až </w:t>
      </w:r>
      <w:r>
        <w:rPr>
          <w:b/>
          <w:bCs/>
          <w:i/>
          <w:iCs/>
        </w:rPr>
        <w:t xml:space="preserve">do 20. března lze </w:t>
      </w:r>
      <w:r w:rsidR="00751DCD">
        <w:rPr>
          <w:b/>
          <w:bCs/>
          <w:i/>
          <w:iCs/>
        </w:rPr>
        <w:t>pozorovat</w:t>
      </w:r>
      <w:r>
        <w:rPr>
          <w:b/>
          <w:bCs/>
          <w:i/>
          <w:iCs/>
        </w:rPr>
        <w:t xml:space="preserve"> </w:t>
      </w:r>
      <w:r w:rsidR="00751DCD">
        <w:rPr>
          <w:b/>
          <w:bCs/>
          <w:i/>
          <w:iCs/>
        </w:rPr>
        <w:t>působivý jev</w:t>
      </w:r>
      <w:r>
        <w:rPr>
          <w:b/>
          <w:bCs/>
          <w:i/>
          <w:iCs/>
        </w:rPr>
        <w:t xml:space="preserve">: </w:t>
      </w:r>
      <w:r w:rsidR="00751DCD">
        <w:rPr>
          <w:b/>
          <w:bCs/>
          <w:i/>
          <w:iCs/>
        </w:rPr>
        <w:t>z</w:t>
      </w:r>
      <w:r>
        <w:rPr>
          <w:b/>
          <w:bCs/>
          <w:i/>
          <w:iCs/>
        </w:rPr>
        <w:t>vířetníkové světlo.</w:t>
      </w:r>
      <w:r w:rsidR="000C51D0" w:rsidRPr="001706FF">
        <w:rPr>
          <w:b/>
          <w:bCs/>
          <w:i/>
          <w:iCs/>
        </w:rPr>
        <w:t xml:space="preserve"> Nejlépe je vidět tam, kde je čistý vzduch a minimální umělé osvětlení. Můžeme jej spatřit přibližně hodinu po západu Slunce nad západním obzorem jako </w:t>
      </w:r>
      <w:r>
        <w:rPr>
          <w:b/>
          <w:bCs/>
          <w:i/>
          <w:iCs/>
        </w:rPr>
        <w:t>neostrý bílý</w:t>
      </w:r>
      <w:r w:rsidR="000C51D0" w:rsidRPr="001706FF">
        <w:rPr>
          <w:b/>
          <w:bCs/>
          <w:i/>
          <w:iCs/>
        </w:rPr>
        <w:t xml:space="preserve"> kužel světla táhnoucí se od obzoru do výšky až 60°, kde </w:t>
      </w:r>
      <w:r>
        <w:rPr>
          <w:b/>
          <w:bCs/>
          <w:i/>
          <w:iCs/>
        </w:rPr>
        <w:t>se nachází hvězdokupa</w:t>
      </w:r>
      <w:r w:rsidR="000C51D0" w:rsidRPr="001706FF">
        <w:rPr>
          <w:b/>
          <w:bCs/>
          <w:i/>
          <w:iCs/>
        </w:rPr>
        <w:t xml:space="preserve"> Plejády v souhvězdí Býka. </w:t>
      </w:r>
      <w:r w:rsidR="00751DCD">
        <w:rPr>
          <w:b/>
          <w:bCs/>
          <w:i/>
          <w:iCs/>
        </w:rPr>
        <w:t>Vědeckému výzkumu tohoto ú</w:t>
      </w:r>
      <w:r>
        <w:rPr>
          <w:b/>
          <w:bCs/>
          <w:i/>
          <w:iCs/>
        </w:rPr>
        <w:t>kazu se věnoval během svých univerzitních studií také Brian May, astrofyzik známý jako kytarista skupiny Queen. Ve směru zvířetníkového světla je také k vidění jasná planeta Venuše.</w:t>
      </w:r>
    </w:p>
    <w:p w14:paraId="6A9F7CE3" w14:textId="77777777" w:rsidR="00760CE6" w:rsidRPr="00AD4E85" w:rsidRDefault="00760CE6" w:rsidP="001C2557">
      <w:pPr>
        <w:ind w:firstLine="0"/>
        <w:jc w:val="center"/>
      </w:pPr>
      <w:r w:rsidRPr="00AD4E85">
        <w:rPr>
          <w:noProof/>
        </w:rPr>
        <w:drawing>
          <wp:inline distT="0" distB="0" distL="0" distR="0" wp14:anchorId="4989234D" wp14:editId="6A82684A">
            <wp:extent cx="5642650" cy="3491389"/>
            <wp:effectExtent l="0" t="0" r="0" b="0"/>
            <wp:docPr id="14" name="Obrázek 14" descr="A person stands alone on a rocky cliff, overlooking a serene lake under a star-filled night s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4" descr="A person stands alone on a rocky cliff, overlooking a serene lake under a star-filled night sky.&#10;&#10;Obsah generovaný pomocí AI může být nesprávný."/>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694471" cy="3523453"/>
                    </a:xfrm>
                    <a:prstGeom prst="rect">
                      <a:avLst/>
                    </a:prstGeom>
                    <a:noFill/>
                    <a:ln>
                      <a:noFill/>
                    </a:ln>
                  </pic:spPr>
                </pic:pic>
              </a:graphicData>
            </a:graphic>
          </wp:inline>
        </w:drawing>
      </w:r>
    </w:p>
    <w:p w14:paraId="038712EB" w14:textId="77777777" w:rsidR="00760CE6" w:rsidRPr="00AD4E85" w:rsidRDefault="00760CE6" w:rsidP="001C2557">
      <w:pPr>
        <w:ind w:firstLine="0"/>
        <w:jc w:val="center"/>
        <w:rPr>
          <w:i/>
          <w:iCs/>
        </w:rPr>
      </w:pPr>
      <w:r w:rsidRPr="00AD4E85">
        <w:rPr>
          <w:i/>
          <w:iCs/>
        </w:rPr>
        <w:t xml:space="preserve">Kužel </w:t>
      </w:r>
      <w:r>
        <w:rPr>
          <w:i/>
          <w:iCs/>
        </w:rPr>
        <w:t>zvířetníkového</w:t>
      </w:r>
      <w:r w:rsidRPr="00AD4E85">
        <w:rPr>
          <w:i/>
          <w:iCs/>
        </w:rPr>
        <w:t xml:space="preserve"> světla sahající až k oblouku Mléčné dráhy</w:t>
      </w:r>
      <w:r>
        <w:rPr>
          <w:i/>
          <w:iCs/>
        </w:rPr>
        <w:t xml:space="preserve"> v březnu 2020 (jasný objekt je planeta Venuše). N</w:t>
      </w:r>
      <w:r w:rsidRPr="00AD4E85">
        <w:rPr>
          <w:i/>
          <w:iCs/>
        </w:rPr>
        <w:t xml:space="preserve">a obzoru </w:t>
      </w:r>
      <w:r w:rsidR="004E0026">
        <w:rPr>
          <w:i/>
          <w:iCs/>
        </w:rPr>
        <w:t>bohužel</w:t>
      </w:r>
      <w:r w:rsidRPr="00AD4E85">
        <w:rPr>
          <w:i/>
          <w:iCs/>
        </w:rPr>
        <w:t xml:space="preserve"> září </w:t>
      </w:r>
      <w:r w:rsidR="004E0026">
        <w:rPr>
          <w:i/>
          <w:iCs/>
        </w:rPr>
        <w:t xml:space="preserve">také </w:t>
      </w:r>
      <w:r w:rsidRPr="00AD4E85">
        <w:rPr>
          <w:i/>
          <w:iCs/>
        </w:rPr>
        <w:t>světelné znečištění</w:t>
      </w:r>
      <w:r w:rsidR="004E0026">
        <w:rPr>
          <w:i/>
          <w:iCs/>
        </w:rPr>
        <w:t xml:space="preserve"> z měst, kvůli kterému je pozorování zvířetníkového světla čím dál obtížnější</w:t>
      </w:r>
      <w:r w:rsidRPr="00AD4E85">
        <w:rPr>
          <w:i/>
          <w:iCs/>
        </w:rPr>
        <w:t>. Foto: Petr Horálek.</w:t>
      </w:r>
    </w:p>
    <w:p w14:paraId="6FED7DE9" w14:textId="6F2B82F0" w:rsidR="000C51D0" w:rsidRDefault="000C51D0" w:rsidP="001C2557">
      <w:r>
        <w:rPr>
          <w:b/>
          <w:bCs/>
        </w:rPr>
        <w:t>Z</w:t>
      </w:r>
      <w:r w:rsidRPr="00467647">
        <w:rPr>
          <w:b/>
          <w:bCs/>
        </w:rPr>
        <w:t xml:space="preserve">vířetníkové </w:t>
      </w:r>
      <w:r>
        <w:rPr>
          <w:b/>
          <w:bCs/>
        </w:rPr>
        <w:t xml:space="preserve">nebo zodiakální </w:t>
      </w:r>
      <w:r w:rsidRPr="00467647">
        <w:rPr>
          <w:b/>
          <w:bCs/>
        </w:rPr>
        <w:t>světlo</w:t>
      </w:r>
      <w:r w:rsidRPr="00467647">
        <w:t xml:space="preserve"> je sluneční světlo rozptýlené </w:t>
      </w:r>
      <w:r>
        <w:t>na částicích</w:t>
      </w:r>
      <w:r w:rsidRPr="00467647">
        <w:t xml:space="preserve"> meziplanetární hmoty</w:t>
      </w:r>
      <w:r>
        <w:t xml:space="preserve"> v</w:t>
      </w:r>
      <w:r w:rsidR="00751DCD">
        <w:t> </w:t>
      </w:r>
      <w:r>
        <w:t>rovině</w:t>
      </w:r>
      <w:r w:rsidR="00751DCD">
        <w:t xml:space="preserve"> ekliptiky</w:t>
      </w:r>
      <w:r w:rsidRPr="00467647">
        <w:t>. Tyto částice, s rozměry řádově 0,001 - 0,1 mm, pocházejí především z ohonů komet</w:t>
      </w:r>
      <w:r w:rsidR="001C2557">
        <w:t>, drolících se asteroidů, ale také z </w:t>
      </w:r>
      <w:r w:rsidR="00751DCD">
        <w:t>„</w:t>
      </w:r>
      <w:r w:rsidR="001C2557">
        <w:t>prašné</w:t>
      </w:r>
      <w:r w:rsidR="00751DCD">
        <w:t>“</w:t>
      </w:r>
      <w:r w:rsidR="001C2557">
        <w:t xml:space="preserve"> planety Mars</w:t>
      </w:r>
      <w:r w:rsidRPr="00467647">
        <w:t xml:space="preserve">. Protože jsou rozprostřeny především v rovině ekliptiky (rovině, </w:t>
      </w:r>
      <w:r w:rsidR="00751DCD">
        <w:t>ve</w:t>
      </w:r>
      <w:r w:rsidRPr="00467647">
        <w:t xml:space="preserve"> které leží zemská dráha), </w:t>
      </w:r>
      <w:r w:rsidRPr="00467647">
        <w:lastRenderedPageBreak/>
        <w:t xml:space="preserve">promítá se nám světelný kužel na oblohu do zvířetníkových neboli zodiakálních souhvězdí. Odtud </w:t>
      </w:r>
      <w:r w:rsidR="00751DCD">
        <w:t xml:space="preserve">je </w:t>
      </w:r>
      <w:r w:rsidRPr="00467647">
        <w:t xml:space="preserve">tedy </w:t>
      </w:r>
      <w:r w:rsidR="00751DCD">
        <w:t xml:space="preserve">odvozen </w:t>
      </w:r>
      <w:r w:rsidRPr="00467647">
        <w:t xml:space="preserve">název. V oblastech poblíž rovníku je zodiakální světlo pozorovatelné po celý rok, neboť nikdy nesvírá s obzorem tak malý úhel, aby se ztratilo nízko nad obzorem. </w:t>
      </w:r>
      <w:r w:rsidRPr="00B047FF">
        <w:rPr>
          <w:b/>
          <w:bCs/>
        </w:rPr>
        <w:t>Z našich zeměpisných šířek jej můžeme nejlépe sledovat okolo rovnodenností</w:t>
      </w:r>
      <w:r w:rsidRPr="00467647">
        <w:t xml:space="preserve">, na jaře večer po soumraku nad západním obzorem a na podzim naopak na východě ráno před rozbřeskem. V těchto </w:t>
      </w:r>
      <w:r w:rsidR="00751DCD">
        <w:t>obdobích</w:t>
      </w:r>
      <w:r w:rsidRPr="00467647">
        <w:t xml:space="preserve"> totiž rovina ekliptiky v našich zeměpisných šířkách svírá s obzorem největší úhel a světlo je tak nejvíce </w:t>
      </w:r>
      <w:r w:rsidR="00751DCD">
        <w:t>zřetelné</w:t>
      </w:r>
      <w:r w:rsidRPr="00467647">
        <w:t>.</w:t>
      </w:r>
    </w:p>
    <w:p w14:paraId="05044ADC" w14:textId="77777777" w:rsidR="005C5F22" w:rsidRPr="00622658" w:rsidRDefault="005C5F22" w:rsidP="005C5F22">
      <w:pPr>
        <w:jc w:val="center"/>
        <w:rPr>
          <w:i/>
          <w:iCs/>
        </w:rPr>
      </w:pPr>
      <w:r w:rsidRPr="00622658">
        <w:rPr>
          <w:i/>
          <w:iCs/>
          <w:noProof/>
        </w:rPr>
        <w:drawing>
          <wp:inline distT="0" distB="0" distL="0" distR="0" wp14:anchorId="03F818C8" wp14:editId="7E7C226F">
            <wp:extent cx="3480840" cy="4953000"/>
            <wp:effectExtent l="0" t="0" r="5715" b="0"/>
            <wp:docPr id="1303922856" name="Obrázek 9" descr="The image depicts a serene beach scene under a starry night sky, with a clear, calm ocean, a few palm trees, and a hanging swing visible in the foreground.&#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22856" name="Obrázek 9" descr="The image depicts a serene beach scene under a starry night sky, with a clear, calm ocean, a few palm trees, and a hanging swing visible in the foreground.&#10;&#10;Obsah generovaný pomocí AI může být nesprávn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0562" cy="5023751"/>
                    </a:xfrm>
                    <a:prstGeom prst="rect">
                      <a:avLst/>
                    </a:prstGeom>
                    <a:noFill/>
                    <a:ln>
                      <a:noFill/>
                    </a:ln>
                  </pic:spPr>
                </pic:pic>
              </a:graphicData>
            </a:graphic>
          </wp:inline>
        </w:drawing>
      </w:r>
    </w:p>
    <w:p w14:paraId="10B88D1A" w14:textId="77777777" w:rsidR="005C5F22" w:rsidRPr="00622658" w:rsidRDefault="005C5F22" w:rsidP="005C5F22">
      <w:pPr>
        <w:jc w:val="center"/>
        <w:rPr>
          <w:i/>
          <w:iCs/>
        </w:rPr>
      </w:pPr>
      <w:r w:rsidRPr="00622658">
        <w:rPr>
          <w:i/>
          <w:iCs/>
        </w:rPr>
        <w:t xml:space="preserve">Neostrý kužel zvířetníkového světla </w:t>
      </w:r>
      <w:r w:rsidR="0057605B">
        <w:rPr>
          <w:i/>
          <w:iCs/>
        </w:rPr>
        <w:t>tyčící</w:t>
      </w:r>
      <w:r w:rsidRPr="00622658">
        <w:rPr>
          <w:i/>
          <w:iCs/>
        </w:rPr>
        <w:t xml:space="preserve"> se nad obzorem po soumraku nad maledivským ostrovem </w:t>
      </w:r>
      <w:proofErr w:type="spellStart"/>
      <w:r w:rsidRPr="00622658">
        <w:rPr>
          <w:i/>
          <w:iCs/>
        </w:rPr>
        <w:t>Thoddoo</w:t>
      </w:r>
      <w:proofErr w:type="spellEnd"/>
      <w:r w:rsidRPr="00622658">
        <w:rPr>
          <w:i/>
          <w:iCs/>
        </w:rPr>
        <w:t>. Foto: Petr Horálek</w:t>
      </w:r>
      <w:r>
        <w:rPr>
          <w:i/>
          <w:iCs/>
        </w:rPr>
        <w:t>/Fyzikální ústav v Opavě</w:t>
      </w:r>
      <w:r w:rsidRPr="00622658">
        <w:rPr>
          <w:i/>
          <w:iCs/>
        </w:rPr>
        <w:t>.</w:t>
      </w:r>
    </w:p>
    <w:p w14:paraId="1309D43F" w14:textId="154D99C0" w:rsidR="000C51D0" w:rsidRDefault="000C51D0" w:rsidP="001C2557">
      <w:r w:rsidRPr="00467647">
        <w:rPr>
          <w:b/>
          <w:bCs/>
        </w:rPr>
        <w:lastRenderedPageBreak/>
        <w:t>Světlo fascinovalo lidi už odnepaměti.</w:t>
      </w:r>
      <w:r w:rsidRPr="00467647">
        <w:t xml:space="preserve"> Nezvyklý a neostrý kužel světla zářící zpoza obzoru na jinak hvězdami poseté obloze, viditelný po soumraku nad západním obzorem či naopak před rozbřeskem na východě, neměl dlouhá léta jasné vědecké vysvětlení. S ním pravděpodobně přišel jako první až známý italský astronom </w:t>
      </w:r>
      <w:proofErr w:type="spellStart"/>
      <w:r w:rsidRPr="00467647">
        <w:rPr>
          <w:rStyle w:val="Zdraznn"/>
        </w:rPr>
        <w:t>Giovannni</w:t>
      </w:r>
      <w:proofErr w:type="spellEnd"/>
      <w:r w:rsidRPr="00467647">
        <w:rPr>
          <w:rStyle w:val="Zdraznn"/>
        </w:rPr>
        <w:t xml:space="preserve"> Domenico </w:t>
      </w:r>
      <w:proofErr w:type="spellStart"/>
      <w:r w:rsidRPr="00467647">
        <w:rPr>
          <w:rStyle w:val="Zdraznn"/>
        </w:rPr>
        <w:t>Cassini</w:t>
      </w:r>
      <w:proofErr w:type="spellEnd"/>
      <w:r w:rsidRPr="00467647">
        <w:t xml:space="preserve"> (1625</w:t>
      </w:r>
      <w:r w:rsidR="009C7755" w:rsidRPr="009C7755">
        <w:t>–</w:t>
      </w:r>
      <w:r w:rsidRPr="00467647">
        <w:t xml:space="preserve">1712), který v roce 1683 zmínil teorii o rozptylu slunečního světla na částicích prachu. Jiné zdroje </w:t>
      </w:r>
      <w:proofErr w:type="spellStart"/>
      <w:r w:rsidRPr="00467647">
        <w:t>Cassiniho</w:t>
      </w:r>
      <w:proofErr w:type="spellEnd"/>
      <w:r w:rsidRPr="00467647">
        <w:t xml:space="preserve"> o toto prvenství připravují a tvrdí, že za vysvětlením jevu stojí švýcarský matematik </w:t>
      </w:r>
      <w:r w:rsidRPr="00467647">
        <w:rPr>
          <w:rStyle w:val="Zdraznn"/>
        </w:rPr>
        <w:t xml:space="preserve">Nicolas </w:t>
      </w:r>
      <w:proofErr w:type="spellStart"/>
      <w:r w:rsidRPr="00467647">
        <w:rPr>
          <w:rStyle w:val="Zdraznn"/>
        </w:rPr>
        <w:t>Fatio</w:t>
      </w:r>
      <w:proofErr w:type="spellEnd"/>
      <w:r w:rsidRPr="00467647">
        <w:rPr>
          <w:rStyle w:val="Zdraznn"/>
        </w:rPr>
        <w:t xml:space="preserve"> de </w:t>
      </w:r>
      <w:proofErr w:type="spellStart"/>
      <w:r w:rsidRPr="00467647">
        <w:rPr>
          <w:rStyle w:val="Zdraznn"/>
        </w:rPr>
        <w:t>Duillier</w:t>
      </w:r>
      <w:proofErr w:type="spellEnd"/>
      <w:r w:rsidRPr="00467647">
        <w:t xml:space="preserve"> (1664</w:t>
      </w:r>
      <w:r w:rsidR="009C7755" w:rsidRPr="009C7755">
        <w:t>–</w:t>
      </w:r>
      <w:r w:rsidRPr="00467647">
        <w:t>1753) publikující své práce jen o rok později, v roce 1684. Ať tak či onak, o pouhá tři století později přišla éra pokročilé fotografie a první relativně pěkné snímky kužel</w:t>
      </w:r>
      <w:r w:rsidR="00751DCD">
        <w:t>u</w:t>
      </w:r>
      <w:r w:rsidRPr="00467647">
        <w:t xml:space="preserve"> zodiakálního světla byly na světě. Bohužel přemíra škodlivého světelného smogu z měst se zasadila i o postupné zneviditelnění jevu z mnoha míst na celém světě. </w:t>
      </w:r>
    </w:p>
    <w:p w14:paraId="7B203865" w14:textId="0726E91F" w:rsidR="00760CE6" w:rsidRPr="00467647" w:rsidRDefault="00964CED" w:rsidP="001C2557">
      <w:r w:rsidRPr="00BE5FFE">
        <w:rPr>
          <w:b/>
          <w:bCs/>
        </w:rPr>
        <w:t xml:space="preserve">Významně se o popis úkazu zasadil </w:t>
      </w:r>
      <w:r w:rsidR="009C7755">
        <w:rPr>
          <w:b/>
          <w:bCs/>
        </w:rPr>
        <w:t xml:space="preserve">sir </w:t>
      </w:r>
      <w:r w:rsidRPr="009C7755">
        <w:rPr>
          <w:b/>
          <w:bCs/>
          <w:i/>
          <w:iCs/>
        </w:rPr>
        <w:t>Brian May</w:t>
      </w:r>
      <w:r w:rsidRPr="00BE5FFE">
        <w:rPr>
          <w:b/>
          <w:bCs/>
        </w:rPr>
        <w:t xml:space="preserve"> (nar. 1947), astrofyzik a kytarista skupiny Queen</w:t>
      </w:r>
      <w:r>
        <w:t xml:space="preserve">. </w:t>
      </w:r>
      <w:r w:rsidR="00AE37E4">
        <w:t>Ten</w:t>
      </w:r>
      <w:r w:rsidRPr="009415D8">
        <w:t xml:space="preserve"> začal psát svou dizertační práci o zvířetníkovém světle </w:t>
      </w:r>
      <w:r>
        <w:t xml:space="preserve">během svých studií </w:t>
      </w:r>
      <w:r w:rsidRPr="009415D8">
        <w:t xml:space="preserve">na </w:t>
      </w:r>
      <w:r w:rsidRPr="009415D8">
        <w:rPr>
          <w:i/>
          <w:iCs/>
        </w:rPr>
        <w:t xml:space="preserve">Imperial </w:t>
      </w:r>
      <w:proofErr w:type="spellStart"/>
      <w:r w:rsidRPr="009415D8">
        <w:rPr>
          <w:i/>
          <w:iCs/>
        </w:rPr>
        <w:t>College</w:t>
      </w:r>
      <w:proofErr w:type="spellEnd"/>
      <w:r w:rsidRPr="009415D8">
        <w:rPr>
          <w:i/>
          <w:iCs/>
        </w:rPr>
        <w:t xml:space="preserve"> London</w:t>
      </w:r>
      <w:r w:rsidRPr="009415D8">
        <w:t xml:space="preserve"> už na přelomu 60. a 70. let</w:t>
      </w:r>
      <w:r w:rsidR="00751DCD">
        <w:t xml:space="preserve"> minulého století</w:t>
      </w:r>
      <w:r w:rsidRPr="009415D8">
        <w:t xml:space="preserve">. Zabýval se v ní </w:t>
      </w:r>
      <w:r w:rsidR="00100C60">
        <w:t xml:space="preserve">různými rychlostmi částic v prašném disku, který </w:t>
      </w:r>
      <w:r w:rsidR="000E75DE">
        <w:t xml:space="preserve">díky rozptylu slunečního záření </w:t>
      </w:r>
      <w:r w:rsidR="00100C60">
        <w:t>zvířetníkové světlo způsobuje</w:t>
      </w:r>
      <w:r w:rsidRPr="009415D8">
        <w:t xml:space="preserve">. Jenže právě v té době </w:t>
      </w:r>
      <w:r w:rsidR="00701B2B">
        <w:t>se stala velmi populární skupina</w:t>
      </w:r>
      <w:r w:rsidRPr="009415D8">
        <w:t xml:space="preserve"> Queen</w:t>
      </w:r>
      <w:r w:rsidR="00701B2B">
        <w:t>, jíž byl členem, a tak s</w:t>
      </w:r>
      <w:r w:rsidRPr="009415D8">
        <w:t>tudium přerušil</w:t>
      </w:r>
      <w:r w:rsidR="00701B2B">
        <w:t xml:space="preserve">. </w:t>
      </w:r>
      <w:r w:rsidRPr="009415D8">
        <w:t>K</w:t>
      </w:r>
      <w:r w:rsidR="00701B2B">
        <w:t xml:space="preserve"> dokončení práce se dostal až </w:t>
      </w:r>
      <w:r w:rsidRPr="009415D8">
        <w:t xml:space="preserve">po více </w:t>
      </w:r>
      <w:r w:rsidR="00751DCD">
        <w:t>než</w:t>
      </w:r>
      <w:r w:rsidRPr="009415D8">
        <w:t xml:space="preserve"> 30 letech</w:t>
      </w:r>
      <w:r w:rsidR="00751DCD">
        <w:t>!</w:t>
      </w:r>
      <w:r w:rsidRPr="009415D8">
        <w:t xml:space="preserve"> V roce 2007 práci aktualizoval a úspěšně doktorát</w:t>
      </w:r>
      <w:r w:rsidR="00751DCD">
        <w:t xml:space="preserve"> obhájil</w:t>
      </w:r>
      <w:r w:rsidRPr="009415D8">
        <w:t>.</w:t>
      </w:r>
    </w:p>
    <w:p w14:paraId="1E206DC9" w14:textId="3A06AAB1" w:rsidR="000C51D0" w:rsidRPr="00467647" w:rsidRDefault="00751DCD" w:rsidP="001C2557">
      <w:r>
        <w:rPr>
          <w:rStyle w:val="Siln"/>
        </w:rPr>
        <w:t>Zvířetníkové s</w:t>
      </w:r>
      <w:r w:rsidR="000C51D0" w:rsidRPr="00467647">
        <w:rPr>
          <w:rStyle w:val="Siln"/>
        </w:rPr>
        <w:t>větlo je bohužel přibližně 70x slabší než obloha v přezářených velkoměstech</w:t>
      </w:r>
      <w:r w:rsidR="000C51D0" w:rsidRPr="00467647">
        <w:t xml:space="preserve">, a proto je nutné se k jeho spatření pozorovací místo, kde neruší ani světelný smog, ani případná mlha. Je samozřejmě zapotřebí jasného počasí. V České republice se dá úkaz sledovat například na Vysočině, </w:t>
      </w:r>
      <w:r w:rsidR="000C51D0">
        <w:t>Šumavě, v </w:t>
      </w:r>
      <w:r w:rsidR="002D45DB">
        <w:t>Novohradských</w:t>
      </w:r>
      <w:r w:rsidR="000C51D0">
        <w:t xml:space="preserve"> horách, </w:t>
      </w:r>
      <w:r w:rsidR="000C51D0" w:rsidRPr="00467647">
        <w:t xml:space="preserve">v Beskydech, Jeseníkách, na </w:t>
      </w:r>
      <w:proofErr w:type="spellStart"/>
      <w:r w:rsidR="000C51D0" w:rsidRPr="00467647">
        <w:t>Manětínsku</w:t>
      </w:r>
      <w:proofErr w:type="spellEnd"/>
      <w:r w:rsidR="000C51D0" w:rsidRPr="00467647">
        <w:t xml:space="preserve"> či v Orlických a Jizerských horách (kde jsou oblasti vyhlášené jako </w:t>
      </w:r>
      <w:hyperlink r:id="rId12" w:tgtFrame="_blank" w:history="1">
        <w:r w:rsidR="000C51D0" w:rsidRPr="00467647">
          <w:rPr>
            <w:rStyle w:val="Hypertextovodkaz"/>
          </w:rPr>
          <w:t>Rezervace tmy</w:t>
        </w:r>
      </w:hyperlink>
      <w:r w:rsidR="000C51D0" w:rsidRPr="00467647">
        <w:t>)</w:t>
      </w:r>
      <w:r w:rsidR="000C51D0">
        <w:t xml:space="preserve">, na Slovensku pak z horských oblastí jako například Nízké Tatry, </w:t>
      </w:r>
      <w:proofErr w:type="spellStart"/>
      <w:r w:rsidR="000C51D0">
        <w:t>Veľká</w:t>
      </w:r>
      <w:proofErr w:type="spellEnd"/>
      <w:r w:rsidR="000C51D0">
        <w:t xml:space="preserve"> a Malá Fatra, ale i </w:t>
      </w:r>
      <w:proofErr w:type="spellStart"/>
      <w:r w:rsidR="000C51D0">
        <w:t>Muráňská</w:t>
      </w:r>
      <w:proofErr w:type="spellEnd"/>
      <w:r w:rsidR="000C51D0">
        <w:t xml:space="preserve"> planina nebo (především) z Parku </w:t>
      </w:r>
      <w:proofErr w:type="spellStart"/>
      <w:r w:rsidR="000C51D0">
        <w:t>tmavej</w:t>
      </w:r>
      <w:proofErr w:type="spellEnd"/>
      <w:r w:rsidR="000C51D0">
        <w:t xml:space="preserve"> oblohy Poloniny</w:t>
      </w:r>
      <w:r w:rsidR="000C51D0" w:rsidRPr="00467647">
        <w:t>.</w:t>
      </w:r>
      <w:r w:rsidR="000C51D0">
        <w:t xml:space="preserve"> </w:t>
      </w:r>
      <w:r w:rsidR="000C51D0" w:rsidRPr="00467647">
        <w:rPr>
          <w:rStyle w:val="Siln"/>
        </w:rPr>
        <w:t xml:space="preserve">Pokud se tedy nacházíte </w:t>
      </w:r>
      <w:r w:rsidR="000C51D0">
        <w:rPr>
          <w:rStyle w:val="Siln"/>
        </w:rPr>
        <w:t>poblíž těchto oblastí či prostě obecně dál od velkých měst</w:t>
      </w:r>
      <w:r w:rsidR="000C51D0" w:rsidRPr="00467647">
        <w:t xml:space="preserve">, můžete už v těchto dnech vyhlížet poměrně výrazný světelný kužel, sápající do výše až 60° nad obzor, a to v době, kdy je Slunce již déle jak hodinu pod obzorem (tedy kolem 19:00 SEČ a později). </w:t>
      </w:r>
    </w:p>
    <w:p w14:paraId="5D206B7E" w14:textId="77777777" w:rsidR="000C51D0" w:rsidRDefault="000C51D0" w:rsidP="001C2557">
      <w:r w:rsidRPr="00467647">
        <w:rPr>
          <w:b/>
          <w:bCs/>
        </w:rPr>
        <w:t>Za ideálních podmínek</w:t>
      </w:r>
      <w:r w:rsidRPr="00467647">
        <w:t xml:space="preserve"> (které panují například ve vysokohorských oblastech v Chile) je možné spatřit nejen kužel zodiakálního světla (který je v těchto oblastech dokonce spíše rušivým elementem), ale ještě slabší tzv. </w:t>
      </w:r>
      <w:r w:rsidRPr="00467647">
        <w:rPr>
          <w:i/>
          <w:iCs/>
        </w:rPr>
        <w:t>zodiakální most</w:t>
      </w:r>
      <w:r w:rsidRPr="00467647">
        <w:t xml:space="preserve"> spojující východní a západní zodiakální kužely, či jasnější místo v zodiakálním mostě zvané </w:t>
      </w:r>
      <w:r w:rsidRPr="00467647">
        <w:rPr>
          <w:i/>
          <w:iCs/>
        </w:rPr>
        <w:t>zodiakální protisvit</w:t>
      </w:r>
      <w:r w:rsidRPr="00467647">
        <w:t xml:space="preserve">. Je to místo ležící na opačné straně než Slunce a částice meziplanetární hmoty tam rozptylují nejvíce světla, </w:t>
      </w:r>
      <w:r w:rsidRPr="00467647">
        <w:lastRenderedPageBreak/>
        <w:t xml:space="preserve">neboť jsou „v úplňku“. </w:t>
      </w:r>
      <w:r>
        <w:t>Z našich končin</w:t>
      </w:r>
      <w:r w:rsidRPr="00467647">
        <w:t xml:space="preserve"> se tyto jevy dají pozorovat jen jedinečně, a to spíše fotograficky (především ve zmíněných oblastech tmavé oblohy).</w:t>
      </w:r>
    </w:p>
    <w:p w14:paraId="3FC8B8CF" w14:textId="77777777" w:rsidR="003D3077" w:rsidRDefault="003D3077" w:rsidP="00C052E0">
      <w:pPr>
        <w:ind w:firstLine="0"/>
        <w:jc w:val="center"/>
        <w:rPr>
          <w:i/>
        </w:rPr>
      </w:pPr>
      <w:r>
        <w:rPr>
          <w:i/>
          <w:noProof/>
        </w:rPr>
        <w:drawing>
          <wp:inline distT="0" distB="0" distL="0" distR="0" wp14:anchorId="1083BAB9" wp14:editId="422B63AA">
            <wp:extent cx="5736245" cy="1223433"/>
            <wp:effectExtent l="0" t="0" r="0" b="0"/>
            <wp:docPr id="1" name="Obrázek 1" descr="The image depicts a distant galaxy with a dark, star-filled background and a bright, shimmering halo around a central sta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The image depicts a distant galaxy with a dark, star-filled background and a bright, shimmering halo around a central star.&#10;&#10;Obsah generovaný pomocí AI může být nesprávný."/>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56127" cy="1227673"/>
                    </a:xfrm>
                    <a:prstGeom prst="rect">
                      <a:avLst/>
                    </a:prstGeom>
                    <a:noFill/>
                    <a:ln>
                      <a:noFill/>
                    </a:ln>
                  </pic:spPr>
                </pic:pic>
              </a:graphicData>
            </a:graphic>
          </wp:inline>
        </w:drawing>
      </w:r>
    </w:p>
    <w:p w14:paraId="1266B697" w14:textId="77777777" w:rsidR="003D3077" w:rsidRDefault="003D3077" w:rsidP="00C052E0">
      <w:pPr>
        <w:ind w:firstLine="0"/>
        <w:jc w:val="center"/>
        <w:rPr>
          <w:i/>
        </w:rPr>
      </w:pPr>
      <w:r>
        <w:rPr>
          <w:i/>
        </w:rPr>
        <w:t>Panorama pásu zvířetníkového světla (vpravo a vlevo), zodiakálního mostu a protisvitu proti dokonale tmavé obloze na Havaji a v Chile. Foto: Petr Horálek, Tomáš Slovinský/</w:t>
      </w:r>
      <w:proofErr w:type="spellStart"/>
      <w:r>
        <w:rPr>
          <w:i/>
        </w:rPr>
        <w:t>NOIRLab</w:t>
      </w:r>
      <w:proofErr w:type="spellEnd"/>
      <w:r>
        <w:rPr>
          <w:i/>
        </w:rPr>
        <w:t>/AURA.</w:t>
      </w:r>
    </w:p>
    <w:p w14:paraId="09778D16" w14:textId="77777777" w:rsidR="000C51D0" w:rsidRPr="00467647" w:rsidRDefault="000C51D0" w:rsidP="001C2557">
      <w:r w:rsidRPr="00467647">
        <w:rPr>
          <w:b/>
          <w:bCs/>
        </w:rPr>
        <w:t xml:space="preserve">Nejlepší období pro spatření zvířetníkového světla potrvá přibližně do </w:t>
      </w:r>
      <w:r w:rsidR="00450B91">
        <w:rPr>
          <w:b/>
          <w:bCs/>
        </w:rPr>
        <w:t>20</w:t>
      </w:r>
      <w:r w:rsidRPr="00467647">
        <w:rPr>
          <w:b/>
          <w:bCs/>
        </w:rPr>
        <w:t>. března</w:t>
      </w:r>
      <w:r w:rsidR="006F25C6">
        <w:rPr>
          <w:b/>
          <w:bCs/>
        </w:rPr>
        <w:t>, tedy do data jarní rovnodennosti</w:t>
      </w:r>
      <w:r w:rsidR="00E30967">
        <w:rPr>
          <w:b/>
          <w:bCs/>
        </w:rPr>
        <w:t>. P</w:t>
      </w:r>
      <w:r w:rsidRPr="00467647">
        <w:rPr>
          <w:b/>
          <w:bCs/>
        </w:rPr>
        <w:t>otom již začne Měsíc opět rušit svým svitem</w:t>
      </w:r>
      <w:r w:rsidRPr="00467647">
        <w:t xml:space="preserve"> a zodiakální světlo přezáří. </w:t>
      </w:r>
      <w:r w:rsidR="00A03284">
        <w:t>Po setmění ne</w:t>
      </w:r>
      <w:r w:rsidRPr="00467647">
        <w:t>vysoko nad obzorem</w:t>
      </w:r>
      <w:r w:rsidR="00A03284">
        <w:t>, v</w:t>
      </w:r>
      <w:r w:rsidRPr="00467647">
        <w:t xml:space="preserve"> nejjasnější části bělavého kužele, </w:t>
      </w:r>
      <w:r w:rsidRPr="00467647">
        <w:rPr>
          <w:b/>
          <w:bCs/>
        </w:rPr>
        <w:t xml:space="preserve">najdeme také planetu </w:t>
      </w:r>
      <w:r w:rsidR="00A03284">
        <w:rPr>
          <w:b/>
          <w:bCs/>
        </w:rPr>
        <w:t>Venuši</w:t>
      </w:r>
      <w:r w:rsidR="00A03284">
        <w:t>. Vysoko nad jižním obzorem v souhvězdí Blíženců je rovněž k vidění výrazná planeta Jupiter</w:t>
      </w:r>
      <w:r w:rsidR="00765868">
        <w:t xml:space="preserve">. </w:t>
      </w:r>
      <w:r>
        <w:t>Zvířetníkové</w:t>
      </w:r>
      <w:r w:rsidRPr="00467647">
        <w:t xml:space="preserve"> světlo pak bude možné pozorovat </w:t>
      </w:r>
      <w:r>
        <w:t xml:space="preserve">ještě v dubnu, konkrétně </w:t>
      </w:r>
      <w:r w:rsidRPr="00467647">
        <w:t xml:space="preserve">od </w:t>
      </w:r>
      <w:r w:rsidR="00C57A7B">
        <w:t>3</w:t>
      </w:r>
      <w:r w:rsidRPr="00467647">
        <w:t>. do 1</w:t>
      </w:r>
      <w:r w:rsidR="00C57A7B">
        <w:t>9</w:t>
      </w:r>
      <w:r w:rsidRPr="00467647">
        <w:t xml:space="preserve">. dubna, ale jeho sklon vůči obzoru se bude pomalu zmenšovat a podmínky k jeho pozorování zhoršovat. </w:t>
      </w:r>
    </w:p>
    <w:p w14:paraId="4A6C2A62" w14:textId="16BE3E00" w:rsidR="00D76754" w:rsidRDefault="000C51D0" w:rsidP="001C2557">
      <w:r w:rsidRPr="00467647">
        <w:rPr>
          <w:b/>
          <w:bCs/>
        </w:rPr>
        <w:t>Zvířetníkové světlo můžete samozřejmě i fotografovat.</w:t>
      </w:r>
      <w:r w:rsidRPr="00467647">
        <w:t xml:space="preserve"> Nejlépe je pozorovatelné přibližně 1-2 hodiny po západu Slunce (zapadne-li tedy Slunce například v 18 hodin, světlo je nejlépe viditelné mezi 19. a 20. hodinou). Nejprve je tedy třeba pro místo pozorování zjistit čas západu Slunce – například přes </w:t>
      </w:r>
      <w:hyperlink r:id="rId14" w:history="1">
        <w:r w:rsidRPr="00467647">
          <w:rPr>
            <w:rStyle w:val="Hypertextovodkaz"/>
          </w:rPr>
          <w:t>www.timeanddate.com/sun</w:t>
        </w:r>
      </w:hyperlink>
      <w:r w:rsidRPr="00467647">
        <w:t xml:space="preserve">.  Podle toho pak stačí naplánovat čas </w:t>
      </w:r>
      <w:r w:rsidR="00C06F08">
        <w:t>vhodný pro fotografování</w:t>
      </w:r>
      <w:r w:rsidRPr="00467647">
        <w:t>. Důležitý je rovněž co nejlépe odkrytý západní obzor</w:t>
      </w:r>
      <w:r w:rsidR="00FB1FE6">
        <w:t xml:space="preserve"> a</w:t>
      </w:r>
      <w:r w:rsidRPr="00467647">
        <w:t xml:space="preserve"> ideální je fotit z vyvýšeniny nebo kopce. </w:t>
      </w:r>
      <w:r w:rsidR="00FB1FE6">
        <w:t>K fotografování</w:t>
      </w:r>
      <w:r w:rsidRPr="00467647">
        <w:t xml:space="preserve"> je nutný stativ a velkoformátový aparát (zrcadlovka, </w:t>
      </w:r>
      <w:proofErr w:type="spellStart"/>
      <w:r w:rsidRPr="00467647">
        <w:t>bezzrcadlovka</w:t>
      </w:r>
      <w:proofErr w:type="spellEnd"/>
      <w:r w:rsidRPr="00467647">
        <w:t xml:space="preserve">; rozhodně nepostačí mobil) a světelný širokoúhlý objektiv okolo 15 až 20 mm. Samotné snímání je </w:t>
      </w:r>
      <w:r w:rsidR="00FB1FE6">
        <w:t xml:space="preserve">pak </w:t>
      </w:r>
      <w:r w:rsidRPr="00467647">
        <w:t xml:space="preserve">jednoduché – po setmění zamířit směrem k západnímu obzoru a </w:t>
      </w:r>
      <w:r w:rsidR="00FB1FE6">
        <w:t>mít v záběru</w:t>
      </w:r>
      <w:r w:rsidRPr="00467647">
        <w:t xml:space="preserve"> více jak 2/3 oblohy. Na krátké expozice okolo 15-20 sekund při vyšším ISO a otevřené cloně postupně fotit noční nebe zaostřené na nekonečno. Čím bude větší tma, tím kontrastněji zvířetníkové světlo na snímku vynikne jako zářivý neostrý kužel na hvězdném pozadí. Na obloze na snímcích najdeme i jasné hvězdy ze souhvězdí Býka, Orionu nebo (při širokém poli) i galaxii v Andromedě. Zkušenější fotografové mohou zkusit tzv. pointovanou fotografii nebo panoramatické snímání.</w:t>
      </w:r>
    </w:p>
    <w:p w14:paraId="32A2BD94" w14:textId="77777777" w:rsidR="007C7D34" w:rsidRDefault="00AB7D23" w:rsidP="001C2557">
      <w:r>
        <w:lastRenderedPageBreak/>
        <w:t>Zvířetníkové světlo je jedním z mnoha zajímavých úkazů</w:t>
      </w:r>
      <w:r w:rsidR="007C7D34">
        <w:t xml:space="preserve">, které můžeme v průběhu roku 2026 v tuzemsku pozorovat. Celý seznam nejpozoruhodnějších nebeských </w:t>
      </w:r>
      <w:r w:rsidR="003F6892">
        <w:t>jevů</w:t>
      </w:r>
      <w:r w:rsidR="00777007">
        <w:t>, na které se můžeme těšit,</w:t>
      </w:r>
      <w:r w:rsidR="007C7D34">
        <w:t xml:space="preserve"> najdete na stránce </w:t>
      </w:r>
      <w:hyperlink r:id="rId15" w:history="1">
        <w:r w:rsidR="007C7D34" w:rsidRPr="00A35302">
          <w:rPr>
            <w:rStyle w:val="Hypertextovodkaz"/>
          </w:rPr>
          <w:t>https://progresy.physics.cz/ukazy-2026</w:t>
        </w:r>
      </w:hyperlink>
      <w:r w:rsidR="007C7D34">
        <w:t>.</w:t>
      </w:r>
    </w:p>
    <w:p w14:paraId="284FB7A6" w14:textId="77777777" w:rsidR="00027402" w:rsidRPr="007B7E37" w:rsidRDefault="00027402" w:rsidP="001C2557">
      <w:pPr>
        <w:ind w:firstLine="0"/>
        <w:jc w:val="left"/>
        <w:rPr>
          <w:b/>
          <w:sz w:val="24"/>
          <w:szCs w:val="24"/>
        </w:rPr>
      </w:pPr>
      <w:r w:rsidRPr="007B7E37">
        <w:rPr>
          <w:b/>
          <w:sz w:val="24"/>
          <w:szCs w:val="24"/>
        </w:rPr>
        <w:t>Kontakty a další informace:</w:t>
      </w:r>
    </w:p>
    <w:p w14:paraId="15452FD4" w14:textId="77777777" w:rsidR="008D4607" w:rsidRDefault="008D4607" w:rsidP="001C2557">
      <w:pPr>
        <w:spacing w:after="0"/>
        <w:ind w:firstLine="0"/>
        <w:jc w:val="left"/>
      </w:pPr>
      <w:r>
        <w:rPr>
          <w:b/>
        </w:rPr>
        <w:t xml:space="preserve">Bc. </w:t>
      </w:r>
      <w:r w:rsidRPr="00D21F9D">
        <w:rPr>
          <w:b/>
        </w:rPr>
        <w:t>Petr Horálek</w:t>
      </w:r>
      <w:r>
        <w:br/>
      </w:r>
      <w:r w:rsidRPr="007B7E37">
        <w:rPr>
          <w:i/>
        </w:rPr>
        <w:t>PR výstupů evropských projektů FÚ SU v Opavě</w:t>
      </w:r>
      <w:r>
        <w:br/>
        <w:t xml:space="preserve">Email: </w:t>
      </w:r>
      <w:hyperlink r:id="rId16" w:history="1">
        <w:r w:rsidRPr="00D30D9B">
          <w:rPr>
            <w:rStyle w:val="Hypertextovodkaz"/>
          </w:rPr>
          <w:t>petr.horalek</w:t>
        </w:r>
        <w:r w:rsidRPr="00FD649C">
          <w:rPr>
            <w:rStyle w:val="Hypertextovodkaz"/>
          </w:rPr>
          <w:t>@slu.cz</w:t>
        </w:r>
      </w:hyperlink>
      <w:r>
        <w:br/>
        <w:t xml:space="preserve">Telefon: </w:t>
      </w:r>
      <w:r w:rsidRPr="00FD649C">
        <w:t>+</w:t>
      </w:r>
      <w:r>
        <w:t>420 732 826</w:t>
      </w:r>
      <w:r w:rsidR="009C0EA3">
        <w:t> </w:t>
      </w:r>
      <w:r>
        <w:t>853</w:t>
      </w:r>
    </w:p>
    <w:p w14:paraId="1A48874C" w14:textId="77777777" w:rsidR="009C0EA3" w:rsidRDefault="009C0EA3" w:rsidP="001C2557">
      <w:pPr>
        <w:spacing w:after="0"/>
        <w:ind w:firstLine="0"/>
        <w:jc w:val="left"/>
      </w:pPr>
    </w:p>
    <w:p w14:paraId="6B7B39AF" w14:textId="15F201F6" w:rsidR="007B7E37" w:rsidRPr="0068543F" w:rsidRDefault="00FA58DE" w:rsidP="001C2557">
      <w:pPr>
        <w:spacing w:after="0"/>
        <w:ind w:firstLine="0"/>
        <w:jc w:val="left"/>
      </w:pPr>
      <w:r w:rsidRPr="00FA58DE">
        <w:rPr>
          <w:b/>
          <w:bCs/>
        </w:rPr>
        <w:t>RNDr. Tomáš Gráf, Ph.D.</w:t>
      </w:r>
      <w:r w:rsidRPr="00FA58DE">
        <w:rPr>
          <w:b/>
        </w:rPr>
        <w:br/>
      </w:r>
      <w:r w:rsidRPr="00FA58DE">
        <w:rPr>
          <w:bCs/>
          <w:i/>
          <w:iCs/>
        </w:rPr>
        <w:t>Fyzikální ústav SU v</w:t>
      </w:r>
      <w:r w:rsidRPr="00FA58DE">
        <w:rPr>
          <w:rFonts w:ascii="Times New Roman" w:hAnsi="Times New Roman" w:cs="Times New Roman"/>
          <w:bCs/>
          <w:i/>
          <w:iCs/>
        </w:rPr>
        <w:t> </w:t>
      </w:r>
      <w:r w:rsidRPr="00FA58DE">
        <w:rPr>
          <w:bCs/>
          <w:i/>
          <w:iCs/>
        </w:rPr>
        <w:t>Opav</w:t>
      </w:r>
      <w:r w:rsidRPr="00FA58DE">
        <w:rPr>
          <w:rFonts w:cs="Book Antiqua"/>
          <w:bCs/>
          <w:i/>
          <w:iCs/>
        </w:rPr>
        <w:t>ě</w:t>
      </w:r>
      <w:r w:rsidRPr="00FA58DE">
        <w:rPr>
          <w:bCs/>
          <w:i/>
          <w:iCs/>
        </w:rPr>
        <w:t>,</w:t>
      </w:r>
      <w:r w:rsidRPr="00FA58DE">
        <w:rPr>
          <w:rFonts w:cs="Book Antiqua"/>
          <w:bCs/>
          <w:i/>
          <w:iCs/>
        </w:rPr>
        <w:t> </w:t>
      </w:r>
      <w:r w:rsidRPr="00FA58DE">
        <w:rPr>
          <w:bCs/>
          <w:i/>
          <w:iCs/>
        </w:rPr>
        <w:t>vedouc</w:t>
      </w:r>
      <w:r w:rsidRPr="00FA58DE">
        <w:rPr>
          <w:rFonts w:cs="Book Antiqua"/>
          <w:bCs/>
          <w:i/>
          <w:iCs/>
        </w:rPr>
        <w:t>í </w:t>
      </w:r>
      <w:r w:rsidRPr="00FA58DE">
        <w:rPr>
          <w:bCs/>
          <w:i/>
          <w:iCs/>
        </w:rPr>
        <w:t>observato</w:t>
      </w:r>
      <w:r w:rsidRPr="00FA58DE">
        <w:rPr>
          <w:rFonts w:cs="Book Antiqua"/>
          <w:bCs/>
          <w:i/>
          <w:iCs/>
        </w:rPr>
        <w:t>ř</w:t>
      </w:r>
      <w:r w:rsidRPr="00FA58DE">
        <w:rPr>
          <w:bCs/>
          <w:i/>
          <w:iCs/>
        </w:rPr>
        <w:t xml:space="preserve">e WHOO! a </w:t>
      </w:r>
      <w:proofErr w:type="spellStart"/>
      <w:r w:rsidRPr="00FA58DE">
        <w:rPr>
          <w:bCs/>
          <w:i/>
          <w:iCs/>
        </w:rPr>
        <w:t>Unisf</w:t>
      </w:r>
      <w:r w:rsidRPr="00FA58DE">
        <w:rPr>
          <w:rFonts w:cs="Book Antiqua"/>
          <w:bCs/>
          <w:i/>
          <w:iCs/>
        </w:rPr>
        <w:t>é</w:t>
      </w:r>
      <w:r w:rsidRPr="00FA58DE">
        <w:rPr>
          <w:bCs/>
          <w:i/>
          <w:iCs/>
        </w:rPr>
        <w:t>ry</w:t>
      </w:r>
      <w:proofErr w:type="spellEnd"/>
      <w:r w:rsidRPr="00FA58DE">
        <w:rPr>
          <w:bCs/>
        </w:rPr>
        <w:br/>
        <w:t>Email: </w:t>
      </w:r>
      <w:hyperlink r:id="rId17" w:history="1">
        <w:r w:rsidRPr="00FA58DE">
          <w:rPr>
            <w:rStyle w:val="Hypertextovodkaz"/>
            <w:bCs/>
          </w:rPr>
          <w:t>tomas.graf@fpf.slu.cz</w:t>
        </w:r>
      </w:hyperlink>
      <w:r w:rsidRPr="00FA58DE">
        <w:rPr>
          <w:bCs/>
        </w:rPr>
        <w:br/>
        <w:t>Telefon: +420</w:t>
      </w:r>
      <w:r w:rsidR="00FB1FE6">
        <w:rPr>
          <w:bCs/>
        </w:rPr>
        <w:t> 734 268 124</w:t>
      </w:r>
    </w:p>
    <w:sectPr w:rsidR="007B7E37" w:rsidRPr="0068543F" w:rsidSect="00A61818">
      <w:headerReference w:type="default" r:id="rId18"/>
      <w:footerReference w:type="default" r:id="rId19"/>
      <w:pgSz w:w="11906" w:h="16838"/>
      <w:pgMar w:top="1843" w:right="1417" w:bottom="3828" w:left="1417" w:header="708" w:footer="2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5C14" w14:textId="77777777" w:rsidR="0082063D" w:rsidRDefault="0082063D" w:rsidP="00A651B1">
      <w:pPr>
        <w:spacing w:after="0" w:line="240" w:lineRule="auto"/>
      </w:pPr>
      <w:r>
        <w:separator/>
      </w:r>
    </w:p>
  </w:endnote>
  <w:endnote w:type="continuationSeparator" w:id="0">
    <w:p w14:paraId="661A4791" w14:textId="77777777" w:rsidR="0082063D" w:rsidRDefault="0082063D" w:rsidP="00A6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9BE7" w14:textId="77777777" w:rsidR="004C4BBA" w:rsidRPr="007B7E37" w:rsidRDefault="00002238" w:rsidP="007B7E37">
    <w:pPr>
      <w:pStyle w:val="Zpat"/>
    </w:pPr>
    <w:r>
      <w:rPr>
        <w:noProof/>
        <w:lang w:eastAsia="cs-CZ"/>
      </w:rPr>
      <w:drawing>
        <wp:anchor distT="0" distB="0" distL="114300" distR="114300" simplePos="0" relativeHeight="251668992" behindDoc="0" locked="0" layoutInCell="1" allowOverlap="1" wp14:anchorId="33936CB4" wp14:editId="7412C5E2">
          <wp:simplePos x="0" y="0"/>
          <wp:positionH relativeFrom="margin">
            <wp:posOffset>1598930</wp:posOffset>
          </wp:positionH>
          <wp:positionV relativeFrom="margin">
            <wp:posOffset>8716010</wp:posOffset>
          </wp:positionV>
          <wp:extent cx="2610485" cy="6864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610485" cy="686435"/>
                  </a:xfrm>
                  <a:prstGeom prst="rect">
                    <a:avLst/>
                  </a:prstGeom>
                </pic:spPr>
              </pic:pic>
            </a:graphicData>
          </a:graphic>
          <wp14:sizeRelV relativeFrom="margin">
            <wp14:pctHeight>0</wp14:pctHeight>
          </wp14:sizeRelV>
        </wp:anchor>
      </w:drawing>
    </w:r>
    <w:r w:rsidRPr="007B7E37">
      <w:rPr>
        <w:noProof/>
        <w:lang w:eastAsia="cs-CZ"/>
      </w:rPr>
      <mc:AlternateContent>
        <mc:Choice Requires="wps">
          <w:drawing>
            <wp:anchor distT="0" distB="0" distL="114300" distR="114300" simplePos="0" relativeHeight="251658752" behindDoc="0" locked="0" layoutInCell="1" allowOverlap="1" wp14:anchorId="5CD261B0" wp14:editId="40531BC0">
              <wp:simplePos x="0" y="0"/>
              <wp:positionH relativeFrom="column">
                <wp:posOffset>-20564</wp:posOffset>
              </wp:positionH>
              <wp:positionV relativeFrom="paragraph">
                <wp:posOffset>-46697</wp:posOffset>
              </wp:positionV>
              <wp:extent cx="5820410" cy="1108710"/>
              <wp:effectExtent l="0" t="0" r="27940" b="15240"/>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1108710"/>
                      </a:xfrm>
                      <a:prstGeom prst="rect">
                        <a:avLst/>
                      </a:prstGeom>
                      <a:solidFill>
                        <a:schemeClr val="accent6">
                          <a:lumMod val="60000"/>
                          <a:lumOff val="40000"/>
                        </a:schemeClr>
                      </a:solidFill>
                      <a:ln>
                        <a:headEnd/>
                        <a:tailEnd/>
                      </a:ln>
                    </wps:spPr>
                    <wps:style>
                      <a:lnRef idx="2">
                        <a:schemeClr val="accent6"/>
                      </a:lnRef>
                      <a:fillRef idx="1">
                        <a:schemeClr val="lt1"/>
                      </a:fillRef>
                      <a:effectRef idx="0">
                        <a:schemeClr val="accent6"/>
                      </a:effectRef>
                      <a:fontRef idx="minor">
                        <a:schemeClr val="dk1"/>
                      </a:fontRef>
                    </wps:style>
                    <wps:txbx>
                      <w:txbxContent>
                        <w:p w14:paraId="02316DB6" w14:textId="77777777" w:rsidR="007B7E37" w:rsidRDefault="007B7E37" w:rsidP="007B7E37">
                          <w:pPr>
                            <w:ind w:firstLine="0"/>
                          </w:pPr>
                          <w:r w:rsidRPr="006C59A5">
                            <w:rPr>
                              <w:rFonts w:asciiTheme="minorHAnsi" w:hAnsiTheme="minorHAnsi" w:cstheme="minorHAnsi"/>
                              <w:b/>
                            </w:rPr>
                            <w:t xml:space="preserve">Astrofyzikální </w:t>
                          </w:r>
                          <w:proofErr w:type="spellStart"/>
                          <w:r w:rsidRPr="006C59A5">
                            <w:rPr>
                              <w:rFonts w:asciiTheme="minorHAnsi" w:hAnsiTheme="minorHAnsi" w:cstheme="minorHAnsi"/>
                              <w:b/>
                            </w:rPr>
                            <w:t>proGResy</w:t>
                          </w:r>
                          <w:proofErr w:type="spellEnd"/>
                          <w:r w:rsidRPr="006C59A5">
                            <w:rPr>
                              <w:rFonts w:asciiTheme="minorHAnsi" w:hAnsiTheme="minorHAnsi" w:cstheme="minorHAnsi"/>
                            </w:rPr>
                            <w:t xml:space="preserve"> z Opavy jsou komunikační platformou evropských projektů řešených na Fyzikálním ústavu Slezské univerzity v Opavě. Je zaměřená na komunikaci výsledků práce opavských astrofyziků a teoretických fyziků, zejména v oblasti teorie relativity </w:t>
                          </w:r>
                          <w:r>
                            <w:rPr>
                              <w:rFonts w:asciiTheme="minorHAnsi" w:hAnsiTheme="minorHAnsi" w:cstheme="minorHAnsi"/>
                            </w:rPr>
                            <w:t xml:space="preserve">a gravitace (velká písmena GR ve </w:t>
                          </w:r>
                          <w:r w:rsidRPr="006C59A5">
                            <w:rPr>
                              <w:rFonts w:asciiTheme="minorHAnsi" w:hAnsiTheme="minorHAnsi" w:cstheme="minorHAnsi"/>
                            </w:rPr>
                            <w:t xml:space="preserve">slově </w:t>
                          </w:r>
                          <w:proofErr w:type="spellStart"/>
                          <w:r w:rsidRPr="006C59A5">
                            <w:rPr>
                              <w:rFonts w:asciiTheme="minorHAnsi" w:hAnsiTheme="minorHAnsi" w:cstheme="minorHAnsi"/>
                            </w:rPr>
                            <w:t>proGResy</w:t>
                          </w:r>
                          <w:proofErr w:type="spellEnd"/>
                          <w:r w:rsidRPr="006C59A5">
                            <w:rPr>
                              <w:rFonts w:asciiTheme="minorHAnsi" w:hAnsiTheme="minorHAnsi" w:cstheme="minorHAnsi"/>
                            </w:rPr>
                            <w:t xml:space="preserve">). Název je volně inspirován také workshopy </w:t>
                          </w:r>
                          <w:proofErr w:type="spellStart"/>
                          <w:r w:rsidRPr="006C59A5">
                            <w:rPr>
                              <w:rFonts w:asciiTheme="minorHAnsi" w:hAnsiTheme="minorHAnsi" w:cstheme="minorHAnsi"/>
                            </w:rPr>
                            <w:t>RAGTime</w:t>
                          </w:r>
                          <w:proofErr w:type="spellEnd"/>
                          <w:r w:rsidRPr="006C59A5">
                            <w:rPr>
                              <w:rFonts w:asciiTheme="minorHAnsi" w:hAnsiTheme="minorHAnsi" w:cstheme="minorHAnsi"/>
                            </w:rPr>
                            <w:t xml:space="preserve">, které probíhají na Fyzikálním ústavu v Opavě déle než 20 let. Více informací </w:t>
                          </w:r>
                          <w:r>
                            <w:rPr>
                              <w:rFonts w:asciiTheme="minorHAnsi" w:hAnsiTheme="minorHAnsi" w:cstheme="minorHAnsi"/>
                            </w:rPr>
                            <w:t>na</w:t>
                          </w:r>
                          <w:r w:rsidRPr="006C59A5">
                            <w:rPr>
                              <w:rFonts w:asciiTheme="minorHAnsi" w:hAnsiTheme="minorHAnsi" w:cstheme="minorHAnsi"/>
                            </w:rPr>
                            <w:t xml:space="preserve"> </w:t>
                          </w:r>
                          <w:hyperlink r:id="rId2" w:history="1">
                            <w:r w:rsidRPr="007B7E37">
                              <w:rPr>
                                <w:rStyle w:val="Nadpis1Char"/>
                                <w:rFonts w:asciiTheme="minorHAnsi" w:hAnsiTheme="minorHAnsi" w:cstheme="minorHAnsi"/>
                                <w:sz w:val="22"/>
                                <w:szCs w:val="22"/>
                              </w:rPr>
                              <w:t>progresy.physics.cz</w:t>
                            </w:r>
                          </w:hyperlink>
                          <w:r w:rsidRPr="007B7E37">
                            <w:rPr>
                              <w:rFonts w:asciiTheme="minorHAnsi" w:hAnsiTheme="minorHAnsi" w:cstheme="minorHAnsi"/>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261B0" id="_x0000_t202" coordsize="21600,21600" o:spt="202" path="m,l,21600r21600,l21600,xe">
              <v:stroke joinstyle="miter"/>
              <v:path gradientshapeok="t" o:connecttype="rect"/>
            </v:shapetype>
            <v:shape id="_x0000_s1027" type="#_x0000_t202" style="position:absolute;left:0;text-align:left;margin-left:-1.6pt;margin-top:-3.7pt;width:458.3pt;height:8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" fillcolor="#fabf8f [1945]" strokecolor="#f79646 [3209]" strokeweight="2pt">
              <v:textbox>
                <w:txbxContent>
                  <w:p w:rsidR="007B7E37" w:rsidRDefault="007B7E37" w:rsidP="007B7E37">
                    <w:pPr>
                      <w:ind w:firstLine="0"/>
                    </w:pPr>
                    <w:r w:rsidRPr="006C59A5">
                      <w:rPr>
                        <w:rFonts w:asciiTheme="minorHAnsi" w:hAnsiTheme="minorHAnsi" w:cstheme="minorHAnsi"/>
                        <w:b/>
                      </w:rPr>
                      <w:t xml:space="preserve">Astrofyzikální </w:t>
                    </w:r>
                    <w:proofErr w:type="spellStart"/>
                    <w:r w:rsidRPr="006C59A5">
                      <w:rPr>
                        <w:rFonts w:asciiTheme="minorHAnsi" w:hAnsiTheme="minorHAnsi" w:cstheme="minorHAnsi"/>
                        <w:b/>
                      </w:rPr>
                      <w:t>proGResy</w:t>
                    </w:r>
                    <w:proofErr w:type="spellEnd"/>
                    <w:r w:rsidRPr="006C59A5">
                      <w:rPr>
                        <w:rFonts w:asciiTheme="minorHAnsi" w:hAnsiTheme="minorHAnsi" w:cstheme="minorHAnsi"/>
                      </w:rPr>
                      <w:t xml:space="preserve"> z Opavy jsou komunikační platformou evropských projektů řešených na Fyzikálním ústavu Slezské univerzity v Opavě. Je zaměřená na komunikaci výsledků práce opavských astrofyziků a teoretických fyziků, zejména v oblasti teorie relativity </w:t>
                    </w:r>
                    <w:r>
                      <w:rPr>
                        <w:rFonts w:asciiTheme="minorHAnsi" w:hAnsiTheme="minorHAnsi" w:cstheme="minorHAnsi"/>
                      </w:rPr>
                      <w:t xml:space="preserve">a gravitace (velká písmena GR ve </w:t>
                    </w:r>
                    <w:r w:rsidRPr="006C59A5">
                      <w:rPr>
                        <w:rFonts w:asciiTheme="minorHAnsi" w:hAnsiTheme="minorHAnsi" w:cstheme="minorHAnsi"/>
                      </w:rPr>
                      <w:t xml:space="preserve">slově </w:t>
                    </w:r>
                    <w:proofErr w:type="spellStart"/>
                    <w:r w:rsidRPr="006C59A5">
                      <w:rPr>
                        <w:rFonts w:asciiTheme="minorHAnsi" w:hAnsiTheme="minorHAnsi" w:cstheme="minorHAnsi"/>
                      </w:rPr>
                      <w:t>proGResy</w:t>
                    </w:r>
                    <w:proofErr w:type="spellEnd"/>
                    <w:r w:rsidRPr="006C59A5">
                      <w:rPr>
                        <w:rFonts w:asciiTheme="minorHAnsi" w:hAnsiTheme="minorHAnsi" w:cstheme="minorHAnsi"/>
                      </w:rPr>
                      <w:t xml:space="preserve">). Název je volně inspirován také workshopy </w:t>
                    </w:r>
                    <w:proofErr w:type="spellStart"/>
                    <w:r w:rsidRPr="006C59A5">
                      <w:rPr>
                        <w:rFonts w:asciiTheme="minorHAnsi" w:hAnsiTheme="minorHAnsi" w:cstheme="minorHAnsi"/>
                      </w:rPr>
                      <w:t>RAGTime</w:t>
                    </w:r>
                    <w:proofErr w:type="spellEnd"/>
                    <w:r w:rsidRPr="006C59A5">
                      <w:rPr>
                        <w:rFonts w:asciiTheme="minorHAnsi" w:hAnsiTheme="minorHAnsi" w:cstheme="minorHAnsi"/>
                      </w:rPr>
                      <w:t xml:space="preserve">, které probíhají na Fyzikálním ústavu v Opavě déle než 20 let. Více informací </w:t>
                    </w:r>
                    <w:r>
                      <w:rPr>
                        <w:rFonts w:asciiTheme="minorHAnsi" w:hAnsiTheme="minorHAnsi" w:cstheme="minorHAnsi"/>
                      </w:rPr>
                      <w:t>na</w:t>
                    </w:r>
                    <w:r w:rsidRPr="006C59A5">
                      <w:rPr>
                        <w:rFonts w:asciiTheme="minorHAnsi" w:hAnsiTheme="minorHAnsi" w:cstheme="minorHAnsi"/>
                      </w:rPr>
                      <w:t xml:space="preserve"> </w:t>
                    </w:r>
                    <w:hyperlink r:id="rId3" w:history="1">
                      <w:r w:rsidRPr="007B7E37">
                        <w:rPr>
                          <w:rStyle w:val="Nadpis1Char"/>
                          <w:rFonts w:asciiTheme="minorHAnsi" w:hAnsiTheme="minorHAnsi" w:cstheme="minorHAnsi"/>
                          <w:sz w:val="22"/>
                          <w:szCs w:val="22"/>
                        </w:rPr>
                        <w:t>progresy.physics.cz</w:t>
                      </w:r>
                    </w:hyperlink>
                    <w:r w:rsidRPr="007B7E37">
                      <w:rPr>
                        <w:rFonts w:asciiTheme="minorHAnsi" w:hAnsiTheme="minorHAnsi" w:cstheme="minorHAnsi"/>
                        <w:b/>
                      </w:rPr>
                      <w:t>.</w:t>
                    </w:r>
                  </w:p>
                </w:txbxContent>
              </v:textbox>
            </v:shape>
          </w:pict>
        </mc:Fallback>
      </mc:AlternateContent>
    </w:r>
    <w:r w:rsidRPr="007B7E37">
      <w:rPr>
        <w:noProof/>
        <w:lang w:eastAsia="cs-CZ"/>
      </w:rPr>
      <w:drawing>
        <wp:anchor distT="0" distB="0" distL="114300" distR="114300" simplePos="0" relativeHeight="251654656" behindDoc="1" locked="0" layoutInCell="1" allowOverlap="1" wp14:anchorId="602F397C" wp14:editId="341F2EF1">
          <wp:simplePos x="0" y="0"/>
          <wp:positionH relativeFrom="column">
            <wp:posOffset>-2821940</wp:posOffset>
          </wp:positionH>
          <wp:positionV relativeFrom="paragraph">
            <wp:posOffset>-287020</wp:posOffset>
          </wp:positionV>
          <wp:extent cx="11717020" cy="2174240"/>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 kopi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17020" cy="2174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s">
          <w:drawing>
            <wp:anchor distT="0" distB="0" distL="114300" distR="114300" simplePos="0" relativeHeight="251663872" behindDoc="0" locked="0" layoutInCell="1" allowOverlap="1" wp14:anchorId="77669684" wp14:editId="714C4F33">
              <wp:simplePos x="0" y="0"/>
              <wp:positionH relativeFrom="column">
                <wp:posOffset>1597025</wp:posOffset>
              </wp:positionH>
              <wp:positionV relativeFrom="paragraph">
                <wp:posOffset>1146957</wp:posOffset>
              </wp:positionV>
              <wp:extent cx="2537460" cy="518160"/>
              <wp:effectExtent l="0" t="0" r="15240" b="15240"/>
              <wp:wrapNone/>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518160"/>
                      </a:xfrm>
                      <a:prstGeom prst="rect">
                        <a:avLst/>
                      </a:prstGeom>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6FAA711E" w14:textId="77777777" w:rsidR="00CE6552" w:rsidRDefault="00CE6552" w:rsidP="00CE6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69684" id="_x0000_s1028" type="#_x0000_t202" style="position:absolute;left:0;text-align:left;margin-left:125.75pt;margin-top:90.3pt;width:199.8pt;height:4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" fillcolor="white [3201]" strokecolor="#f79646 [3209]" strokeweight="2pt">
              <v:textbox>
                <w:txbxContent>
                  <w:p w:rsidR="00CE6552" w:rsidRDefault="00CE6552" w:rsidP="00CE655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4E1C" w14:textId="77777777" w:rsidR="0082063D" w:rsidRDefault="0082063D" w:rsidP="00A651B1">
      <w:pPr>
        <w:spacing w:after="0" w:line="240" w:lineRule="auto"/>
      </w:pPr>
      <w:r>
        <w:separator/>
      </w:r>
    </w:p>
  </w:footnote>
  <w:footnote w:type="continuationSeparator" w:id="0">
    <w:p w14:paraId="4C8DC51A" w14:textId="77777777" w:rsidR="0082063D" w:rsidRDefault="0082063D" w:rsidP="00A65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EEAA" w14:textId="77777777" w:rsidR="00A651B1" w:rsidRDefault="00002238">
    <w:pPr>
      <w:pStyle w:val="Zhlav"/>
    </w:pPr>
    <w:r>
      <w:rPr>
        <w:noProof/>
        <w:lang w:eastAsia="cs-CZ"/>
      </w:rPr>
      <mc:AlternateContent>
        <mc:Choice Requires="wps">
          <w:drawing>
            <wp:anchor distT="0" distB="0" distL="114300" distR="114300" simplePos="0" relativeHeight="251650560" behindDoc="0" locked="0" layoutInCell="1" allowOverlap="1" wp14:anchorId="75B208B3" wp14:editId="44ED7CEA">
              <wp:simplePos x="0" y="0"/>
              <wp:positionH relativeFrom="column">
                <wp:posOffset>805962</wp:posOffset>
              </wp:positionH>
              <wp:positionV relativeFrom="paragraph">
                <wp:posOffset>-177165</wp:posOffset>
              </wp:positionV>
              <wp:extent cx="4185138" cy="316523"/>
              <wp:effectExtent l="0" t="0" r="25400" b="2667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138" cy="316523"/>
                      </a:xfrm>
                      <a:prstGeom prst="rect">
                        <a:avLst/>
                      </a:prstGeom>
                      <a:solidFill>
                        <a:schemeClr val="accent6">
                          <a:lumMod val="60000"/>
                          <a:lumOff val="40000"/>
                        </a:schemeClr>
                      </a:solidFill>
                      <a:ln>
                        <a:headEnd/>
                        <a:tailEnd/>
                      </a:ln>
                    </wps:spPr>
                    <wps:style>
                      <a:lnRef idx="2">
                        <a:schemeClr val="accent6"/>
                      </a:lnRef>
                      <a:fillRef idx="1">
                        <a:schemeClr val="lt1"/>
                      </a:fillRef>
                      <a:effectRef idx="0">
                        <a:schemeClr val="accent6"/>
                      </a:effectRef>
                      <a:fontRef idx="minor">
                        <a:schemeClr val="dk1"/>
                      </a:fontRef>
                    </wps:style>
                    <wps:txbx>
                      <w:txbxContent>
                        <w:p w14:paraId="7ACDEEBB" w14:textId="77777777" w:rsidR="00292179" w:rsidRPr="00292179" w:rsidRDefault="008A178C" w:rsidP="000C51D0">
                          <w:pPr>
                            <w:spacing w:after="0" w:line="240" w:lineRule="auto"/>
                            <w:ind w:firstLine="0"/>
                            <w:jc w:val="center"/>
                            <w:rPr>
                              <w:rFonts w:asciiTheme="minorHAnsi" w:hAnsiTheme="minorHAnsi" w:cstheme="minorHAnsi"/>
                            </w:rPr>
                          </w:pPr>
                          <w:r>
                            <w:rPr>
                              <w:rFonts w:asciiTheme="minorHAnsi" w:hAnsiTheme="minorHAnsi" w:cstheme="minorHAnsi"/>
                              <w:b/>
                            </w:rPr>
                            <w:t xml:space="preserve">Astrofyzikální </w:t>
                          </w:r>
                          <w:proofErr w:type="spellStart"/>
                          <w:r>
                            <w:rPr>
                              <w:rFonts w:asciiTheme="minorHAnsi" w:hAnsiTheme="minorHAnsi" w:cstheme="minorHAnsi"/>
                              <w:b/>
                            </w:rPr>
                            <w:t>proGResy</w:t>
                          </w:r>
                          <w:proofErr w:type="spellEnd"/>
                          <w:r>
                            <w:rPr>
                              <w:rFonts w:asciiTheme="minorHAnsi" w:hAnsiTheme="minorHAnsi" w:cstheme="minorHAnsi"/>
                              <w:b/>
                            </w:rPr>
                            <w:t xml:space="preserve"> z Opavy</w:t>
                          </w:r>
                          <w:r w:rsidR="00292179">
                            <w:rPr>
                              <w:rFonts w:asciiTheme="minorHAnsi" w:hAnsiTheme="minorHAnsi" w:cstheme="minorHAnsi"/>
                            </w:rPr>
                            <w:t xml:space="preserve">: </w:t>
                          </w:r>
                          <w:r w:rsidR="00292179" w:rsidRPr="00292179">
                            <w:rPr>
                              <w:rFonts w:asciiTheme="minorHAnsi" w:hAnsiTheme="minorHAnsi" w:cstheme="minorHAnsi"/>
                            </w:rPr>
                            <w:t>Tisková zpráva z </w:t>
                          </w:r>
                          <w:r w:rsidR="00E11928">
                            <w:rPr>
                              <w:rFonts w:asciiTheme="minorHAnsi" w:hAnsiTheme="minorHAnsi" w:cstheme="minorHAnsi"/>
                            </w:rPr>
                            <w:t>1</w:t>
                          </w:r>
                          <w:r w:rsidR="000C51D0">
                            <w:rPr>
                              <w:rFonts w:asciiTheme="minorHAnsi" w:hAnsiTheme="minorHAnsi" w:cstheme="minorHAnsi"/>
                            </w:rPr>
                            <w:t>2</w:t>
                          </w:r>
                          <w:r w:rsidR="00292179" w:rsidRPr="00292179">
                            <w:rPr>
                              <w:rFonts w:asciiTheme="minorHAnsi" w:hAnsiTheme="minorHAnsi" w:cstheme="minorHAnsi"/>
                            </w:rPr>
                            <w:t xml:space="preserve">. </w:t>
                          </w:r>
                          <w:r w:rsidR="000C51D0">
                            <w:rPr>
                              <w:rFonts w:asciiTheme="minorHAnsi" w:hAnsiTheme="minorHAnsi" w:cstheme="minorHAnsi"/>
                            </w:rPr>
                            <w:t>března</w:t>
                          </w:r>
                          <w:r w:rsidR="00292179" w:rsidRPr="00292179">
                            <w:rPr>
                              <w:rFonts w:asciiTheme="minorHAnsi" w:hAnsiTheme="minorHAnsi" w:cstheme="minorHAnsi"/>
                            </w:rPr>
                            <w:t xml:space="preserve"> 202</w:t>
                          </w:r>
                          <w:r w:rsidR="00E11928">
                            <w:rPr>
                              <w:rFonts w:asciiTheme="minorHAnsi" w:hAnsiTheme="minorHAnsi" w:cstheme="minorHAnsi"/>
                            </w:rPr>
                            <w:t>6</w:t>
                          </w:r>
                        </w:p>
                        <w:p w14:paraId="494C7E75" w14:textId="77777777" w:rsidR="00292179" w:rsidRDefault="002921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208B3" id="_x0000_t202" coordsize="21600,21600" o:spt="202" path="m,l,21600r21600,l21600,xe">
              <v:stroke joinstyle="miter"/>
              <v:path gradientshapeok="t" o:connecttype="rect"/>
            </v:shapetype>
            <v:shape id="Textové pole 2" o:spid="_x0000_s1026" type="#_x0000_t202" style="position:absolute;left:0;text-align:left;margin-left:63.45pt;margin-top:-13.95pt;width:329.55pt;height:2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" fillcolor="#fabf8f [1945]" strokecolor="#f79646 [3209]" strokeweight="2pt">
              <v:textbox>
                <w:txbxContent>
                  <w:p w:rsidR="00292179" w:rsidRPr="00292179" w:rsidRDefault="008A178C" w:rsidP="000C51D0">
                    <w:pPr>
                      <w:spacing w:after="0" w:line="240" w:lineRule="auto"/>
                      <w:ind w:firstLine="0"/>
                      <w:jc w:val="center"/>
                      <w:rPr>
                        <w:rFonts w:asciiTheme="minorHAnsi" w:hAnsiTheme="minorHAnsi" w:cstheme="minorHAnsi"/>
                      </w:rPr>
                    </w:pPr>
                    <w:r>
                      <w:rPr>
                        <w:rFonts w:asciiTheme="minorHAnsi" w:hAnsiTheme="minorHAnsi" w:cstheme="minorHAnsi"/>
                        <w:b/>
                      </w:rPr>
                      <w:t xml:space="preserve">Astrofyzikální </w:t>
                    </w:r>
                    <w:proofErr w:type="spellStart"/>
                    <w:r>
                      <w:rPr>
                        <w:rFonts w:asciiTheme="minorHAnsi" w:hAnsiTheme="minorHAnsi" w:cstheme="minorHAnsi"/>
                        <w:b/>
                      </w:rPr>
                      <w:t>proGResy</w:t>
                    </w:r>
                    <w:proofErr w:type="spellEnd"/>
                    <w:r>
                      <w:rPr>
                        <w:rFonts w:asciiTheme="minorHAnsi" w:hAnsiTheme="minorHAnsi" w:cstheme="minorHAnsi"/>
                        <w:b/>
                      </w:rPr>
                      <w:t xml:space="preserve"> z Opavy</w:t>
                    </w:r>
                    <w:r w:rsidR="00292179">
                      <w:rPr>
                        <w:rFonts w:asciiTheme="minorHAnsi" w:hAnsiTheme="minorHAnsi" w:cstheme="minorHAnsi"/>
                      </w:rPr>
                      <w:t xml:space="preserve">: </w:t>
                    </w:r>
                    <w:r w:rsidR="00292179" w:rsidRPr="00292179">
                      <w:rPr>
                        <w:rFonts w:asciiTheme="minorHAnsi" w:hAnsiTheme="minorHAnsi" w:cstheme="minorHAnsi"/>
                      </w:rPr>
                      <w:t>Tisková zpráva z </w:t>
                    </w:r>
                    <w:r w:rsidR="00E11928">
                      <w:rPr>
                        <w:rFonts w:asciiTheme="minorHAnsi" w:hAnsiTheme="minorHAnsi" w:cstheme="minorHAnsi"/>
                      </w:rPr>
                      <w:t>1</w:t>
                    </w:r>
                    <w:r w:rsidR="000C51D0">
                      <w:rPr>
                        <w:rFonts w:asciiTheme="minorHAnsi" w:hAnsiTheme="minorHAnsi" w:cstheme="minorHAnsi"/>
                      </w:rPr>
                      <w:t>2</w:t>
                    </w:r>
                    <w:r w:rsidR="00292179" w:rsidRPr="00292179">
                      <w:rPr>
                        <w:rFonts w:asciiTheme="minorHAnsi" w:hAnsiTheme="minorHAnsi" w:cstheme="minorHAnsi"/>
                      </w:rPr>
                      <w:t xml:space="preserve">. </w:t>
                    </w:r>
                    <w:r w:rsidR="000C51D0">
                      <w:rPr>
                        <w:rFonts w:asciiTheme="minorHAnsi" w:hAnsiTheme="minorHAnsi" w:cstheme="minorHAnsi"/>
                      </w:rPr>
                      <w:t>března</w:t>
                    </w:r>
                    <w:r w:rsidR="00292179" w:rsidRPr="00292179">
                      <w:rPr>
                        <w:rFonts w:asciiTheme="minorHAnsi" w:hAnsiTheme="minorHAnsi" w:cstheme="minorHAnsi"/>
                      </w:rPr>
                      <w:t xml:space="preserve"> 202</w:t>
                    </w:r>
                    <w:r w:rsidR="00E11928">
                      <w:rPr>
                        <w:rFonts w:asciiTheme="minorHAnsi" w:hAnsiTheme="minorHAnsi" w:cstheme="minorHAnsi"/>
                      </w:rPr>
                      <w:t>6</w:t>
                    </w:r>
                  </w:p>
                  <w:p w:rsidR="00292179" w:rsidRDefault="00292179"/>
                </w:txbxContent>
              </v:textbox>
            </v:shape>
          </w:pict>
        </mc:Fallback>
      </mc:AlternateContent>
    </w:r>
    <w:r>
      <w:rPr>
        <w:noProof/>
        <w:lang w:eastAsia="cs-CZ"/>
      </w:rPr>
      <w:drawing>
        <wp:anchor distT="0" distB="0" distL="114300" distR="114300" simplePos="0" relativeHeight="251658240" behindDoc="1" locked="0" layoutInCell="1" allowOverlap="1" wp14:anchorId="3147F277" wp14:editId="3D211BB2">
          <wp:simplePos x="0" y="0"/>
          <wp:positionH relativeFrom="column">
            <wp:posOffset>-953135</wp:posOffset>
          </wp:positionH>
          <wp:positionV relativeFrom="paragraph">
            <wp:posOffset>-461645</wp:posOffset>
          </wp:positionV>
          <wp:extent cx="8522335" cy="86614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22335" cy="8661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97"/>
    <w:rsid w:val="00002238"/>
    <w:rsid w:val="00020C86"/>
    <w:rsid w:val="00022AFE"/>
    <w:rsid w:val="00027402"/>
    <w:rsid w:val="00035CB2"/>
    <w:rsid w:val="00036EA8"/>
    <w:rsid w:val="000504CB"/>
    <w:rsid w:val="00054BD0"/>
    <w:rsid w:val="00065AAA"/>
    <w:rsid w:val="00070B21"/>
    <w:rsid w:val="000800BA"/>
    <w:rsid w:val="00081193"/>
    <w:rsid w:val="00083220"/>
    <w:rsid w:val="00085D6B"/>
    <w:rsid w:val="0009125B"/>
    <w:rsid w:val="000B60D2"/>
    <w:rsid w:val="000C31FC"/>
    <w:rsid w:val="000C3953"/>
    <w:rsid w:val="000C51D0"/>
    <w:rsid w:val="000C6393"/>
    <w:rsid w:val="000E75DE"/>
    <w:rsid w:val="000F5410"/>
    <w:rsid w:val="001000C3"/>
    <w:rsid w:val="00100C60"/>
    <w:rsid w:val="00117C6F"/>
    <w:rsid w:val="0013288E"/>
    <w:rsid w:val="00147B6A"/>
    <w:rsid w:val="00150FCE"/>
    <w:rsid w:val="00157F14"/>
    <w:rsid w:val="00191E87"/>
    <w:rsid w:val="00193F58"/>
    <w:rsid w:val="00194307"/>
    <w:rsid w:val="001B664B"/>
    <w:rsid w:val="001C2557"/>
    <w:rsid w:val="001D1149"/>
    <w:rsid w:val="001D3174"/>
    <w:rsid w:val="002072CE"/>
    <w:rsid w:val="0021218A"/>
    <w:rsid w:val="002215D6"/>
    <w:rsid w:val="002340E4"/>
    <w:rsid w:val="002368D9"/>
    <w:rsid w:val="00243C9E"/>
    <w:rsid w:val="002536DC"/>
    <w:rsid w:val="0025739E"/>
    <w:rsid w:val="002620A8"/>
    <w:rsid w:val="00264153"/>
    <w:rsid w:val="0027513A"/>
    <w:rsid w:val="00275160"/>
    <w:rsid w:val="00276AC4"/>
    <w:rsid w:val="00281EBF"/>
    <w:rsid w:val="002823CA"/>
    <w:rsid w:val="00292179"/>
    <w:rsid w:val="002A0C93"/>
    <w:rsid w:val="002C2BD5"/>
    <w:rsid w:val="002D45DB"/>
    <w:rsid w:val="002E0EFA"/>
    <w:rsid w:val="002F6EF4"/>
    <w:rsid w:val="0030113E"/>
    <w:rsid w:val="00345668"/>
    <w:rsid w:val="00360D56"/>
    <w:rsid w:val="003745CF"/>
    <w:rsid w:val="003B7CF2"/>
    <w:rsid w:val="003D3077"/>
    <w:rsid w:val="003D76BD"/>
    <w:rsid w:val="003E1313"/>
    <w:rsid w:val="003E5108"/>
    <w:rsid w:val="003E7781"/>
    <w:rsid w:val="003F5088"/>
    <w:rsid w:val="003F6892"/>
    <w:rsid w:val="0040419E"/>
    <w:rsid w:val="00422728"/>
    <w:rsid w:val="0043501B"/>
    <w:rsid w:val="00445769"/>
    <w:rsid w:val="00450B91"/>
    <w:rsid w:val="0046461A"/>
    <w:rsid w:val="004861F6"/>
    <w:rsid w:val="004A23CB"/>
    <w:rsid w:val="004C13F7"/>
    <w:rsid w:val="004C4BBA"/>
    <w:rsid w:val="004E0026"/>
    <w:rsid w:val="00510865"/>
    <w:rsid w:val="00524AB1"/>
    <w:rsid w:val="00570312"/>
    <w:rsid w:val="00571D45"/>
    <w:rsid w:val="0057605B"/>
    <w:rsid w:val="005A3997"/>
    <w:rsid w:val="005A5D2D"/>
    <w:rsid w:val="005B4968"/>
    <w:rsid w:val="005B7B03"/>
    <w:rsid w:val="005C37D8"/>
    <w:rsid w:val="005C5F22"/>
    <w:rsid w:val="005F1452"/>
    <w:rsid w:val="00603709"/>
    <w:rsid w:val="00605E52"/>
    <w:rsid w:val="00614D35"/>
    <w:rsid w:val="00624F7A"/>
    <w:rsid w:val="006326D6"/>
    <w:rsid w:val="00683C19"/>
    <w:rsid w:val="0068543F"/>
    <w:rsid w:val="00695539"/>
    <w:rsid w:val="006C0920"/>
    <w:rsid w:val="006C59A5"/>
    <w:rsid w:val="006E199E"/>
    <w:rsid w:val="006F25C6"/>
    <w:rsid w:val="00700FF0"/>
    <w:rsid w:val="00701B2B"/>
    <w:rsid w:val="00722AFA"/>
    <w:rsid w:val="007351CF"/>
    <w:rsid w:val="007420F4"/>
    <w:rsid w:val="00751DCD"/>
    <w:rsid w:val="00760CE6"/>
    <w:rsid w:val="00763B98"/>
    <w:rsid w:val="00765868"/>
    <w:rsid w:val="00773B37"/>
    <w:rsid w:val="00777007"/>
    <w:rsid w:val="00786A93"/>
    <w:rsid w:val="007B3D09"/>
    <w:rsid w:val="007B45F8"/>
    <w:rsid w:val="007B7E37"/>
    <w:rsid w:val="007C7A01"/>
    <w:rsid w:val="007C7D34"/>
    <w:rsid w:val="007E3E93"/>
    <w:rsid w:val="007F4B11"/>
    <w:rsid w:val="007F4C0D"/>
    <w:rsid w:val="00800E10"/>
    <w:rsid w:val="00816410"/>
    <w:rsid w:val="00816F7C"/>
    <w:rsid w:val="0082063D"/>
    <w:rsid w:val="0082114E"/>
    <w:rsid w:val="00825CFC"/>
    <w:rsid w:val="00850A26"/>
    <w:rsid w:val="00866FF5"/>
    <w:rsid w:val="008A178C"/>
    <w:rsid w:val="008A1E7F"/>
    <w:rsid w:val="008A2DA1"/>
    <w:rsid w:val="008B44CD"/>
    <w:rsid w:val="008B4B4B"/>
    <w:rsid w:val="008C167B"/>
    <w:rsid w:val="008C1E70"/>
    <w:rsid w:val="008D4607"/>
    <w:rsid w:val="008F201E"/>
    <w:rsid w:val="008F4FAF"/>
    <w:rsid w:val="00903D59"/>
    <w:rsid w:val="00923FF9"/>
    <w:rsid w:val="0093687D"/>
    <w:rsid w:val="009447F7"/>
    <w:rsid w:val="009465AB"/>
    <w:rsid w:val="00964CED"/>
    <w:rsid w:val="00970B65"/>
    <w:rsid w:val="00972440"/>
    <w:rsid w:val="00997453"/>
    <w:rsid w:val="009A1132"/>
    <w:rsid w:val="009B32FF"/>
    <w:rsid w:val="009C0EA3"/>
    <w:rsid w:val="009C5A48"/>
    <w:rsid w:val="009C7755"/>
    <w:rsid w:val="009D26E0"/>
    <w:rsid w:val="009D78B3"/>
    <w:rsid w:val="009E25AC"/>
    <w:rsid w:val="009F0526"/>
    <w:rsid w:val="009F1CDA"/>
    <w:rsid w:val="00A03284"/>
    <w:rsid w:val="00A11E89"/>
    <w:rsid w:val="00A351CC"/>
    <w:rsid w:val="00A61818"/>
    <w:rsid w:val="00A651B1"/>
    <w:rsid w:val="00A67437"/>
    <w:rsid w:val="00A76F00"/>
    <w:rsid w:val="00A82EB9"/>
    <w:rsid w:val="00A90912"/>
    <w:rsid w:val="00A91173"/>
    <w:rsid w:val="00A92BCC"/>
    <w:rsid w:val="00A96E0C"/>
    <w:rsid w:val="00AB0E20"/>
    <w:rsid w:val="00AB60C6"/>
    <w:rsid w:val="00AB7D23"/>
    <w:rsid w:val="00AC6E78"/>
    <w:rsid w:val="00AE2C24"/>
    <w:rsid w:val="00AE37E4"/>
    <w:rsid w:val="00AE5E75"/>
    <w:rsid w:val="00AF0DEE"/>
    <w:rsid w:val="00AF277C"/>
    <w:rsid w:val="00AF310B"/>
    <w:rsid w:val="00B07D35"/>
    <w:rsid w:val="00B174F7"/>
    <w:rsid w:val="00B22DBB"/>
    <w:rsid w:val="00B34671"/>
    <w:rsid w:val="00B349AF"/>
    <w:rsid w:val="00B67C56"/>
    <w:rsid w:val="00B74D75"/>
    <w:rsid w:val="00B7552D"/>
    <w:rsid w:val="00B76A87"/>
    <w:rsid w:val="00B97EFB"/>
    <w:rsid w:val="00BA0C88"/>
    <w:rsid w:val="00BC1C96"/>
    <w:rsid w:val="00BD371E"/>
    <w:rsid w:val="00BE2910"/>
    <w:rsid w:val="00BE5FFE"/>
    <w:rsid w:val="00BE647F"/>
    <w:rsid w:val="00BF1118"/>
    <w:rsid w:val="00BF3909"/>
    <w:rsid w:val="00C00DE1"/>
    <w:rsid w:val="00C052E0"/>
    <w:rsid w:val="00C06F08"/>
    <w:rsid w:val="00C11E12"/>
    <w:rsid w:val="00C139F8"/>
    <w:rsid w:val="00C13C87"/>
    <w:rsid w:val="00C21ACE"/>
    <w:rsid w:val="00C52AA2"/>
    <w:rsid w:val="00C57A7B"/>
    <w:rsid w:val="00C57DED"/>
    <w:rsid w:val="00C65E3A"/>
    <w:rsid w:val="00C76675"/>
    <w:rsid w:val="00C8016F"/>
    <w:rsid w:val="00C9008A"/>
    <w:rsid w:val="00C947B8"/>
    <w:rsid w:val="00CA103F"/>
    <w:rsid w:val="00CA318D"/>
    <w:rsid w:val="00CE0FD9"/>
    <w:rsid w:val="00CE22BE"/>
    <w:rsid w:val="00CE6552"/>
    <w:rsid w:val="00CE6FA8"/>
    <w:rsid w:val="00D21F9D"/>
    <w:rsid w:val="00D36A21"/>
    <w:rsid w:val="00D41849"/>
    <w:rsid w:val="00D50630"/>
    <w:rsid w:val="00D56369"/>
    <w:rsid w:val="00D6510C"/>
    <w:rsid w:val="00D652B8"/>
    <w:rsid w:val="00D66954"/>
    <w:rsid w:val="00D76754"/>
    <w:rsid w:val="00D86629"/>
    <w:rsid w:val="00D90A24"/>
    <w:rsid w:val="00DB34D3"/>
    <w:rsid w:val="00DB429F"/>
    <w:rsid w:val="00DD4413"/>
    <w:rsid w:val="00DD52D8"/>
    <w:rsid w:val="00E04199"/>
    <w:rsid w:val="00E11928"/>
    <w:rsid w:val="00E15521"/>
    <w:rsid w:val="00E30967"/>
    <w:rsid w:val="00E33AEA"/>
    <w:rsid w:val="00E33C16"/>
    <w:rsid w:val="00E34139"/>
    <w:rsid w:val="00E43FC3"/>
    <w:rsid w:val="00E541D5"/>
    <w:rsid w:val="00E66F84"/>
    <w:rsid w:val="00E7066F"/>
    <w:rsid w:val="00E829ED"/>
    <w:rsid w:val="00E82B57"/>
    <w:rsid w:val="00EA04A4"/>
    <w:rsid w:val="00ED487B"/>
    <w:rsid w:val="00EF40D3"/>
    <w:rsid w:val="00F03258"/>
    <w:rsid w:val="00F05171"/>
    <w:rsid w:val="00F072A0"/>
    <w:rsid w:val="00F14420"/>
    <w:rsid w:val="00F22B6B"/>
    <w:rsid w:val="00F3662A"/>
    <w:rsid w:val="00F41E20"/>
    <w:rsid w:val="00F74C62"/>
    <w:rsid w:val="00F77610"/>
    <w:rsid w:val="00FA58DE"/>
    <w:rsid w:val="00FB1FE6"/>
    <w:rsid w:val="00FB4C9E"/>
    <w:rsid w:val="00FD649C"/>
    <w:rsid w:val="00FE215F"/>
    <w:rsid w:val="00FE7FC6"/>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C94B"/>
  <w15:docId w15:val="{CEB982B1-71C1-4AA3-845A-11496D27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 Pribehy"/>
    <w:qFormat/>
    <w:rsid w:val="00C00DE1"/>
    <w:pPr>
      <w:spacing w:after="240"/>
      <w:ind w:firstLine="170"/>
      <w:jc w:val="both"/>
    </w:pPr>
    <w:rPr>
      <w:rFonts w:ascii="Book Antiqua" w:hAnsi="Book Antiqua"/>
    </w:rPr>
  </w:style>
  <w:style w:type="paragraph" w:styleId="Nadpis1">
    <w:name w:val="heading 1"/>
    <w:aliases w:val="Nadpis - Pribehy"/>
    <w:basedOn w:val="Normln"/>
    <w:next w:val="Normln"/>
    <w:link w:val="Nadpis1Char"/>
    <w:uiPriority w:val="9"/>
    <w:qFormat/>
    <w:rsid w:val="00700FF0"/>
    <w:pPr>
      <w:keepNext/>
      <w:keepLines/>
      <w:spacing w:before="480"/>
      <w:ind w:firstLine="0"/>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340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B4B4B"/>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97244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 Pribehy Char"/>
    <w:basedOn w:val="Standardnpsmoodstavce"/>
    <w:link w:val="Nadpis1"/>
    <w:uiPriority w:val="9"/>
    <w:rsid w:val="00700FF0"/>
    <w:rPr>
      <w:rFonts w:ascii="Book Antiqua" w:eastAsiaTheme="majorEastAsia" w:hAnsi="Book Antiqua" w:cstheme="majorBidi"/>
      <w:b/>
      <w:bCs/>
      <w:color w:val="365F91" w:themeColor="accent1" w:themeShade="BF"/>
      <w:sz w:val="28"/>
      <w:szCs w:val="28"/>
    </w:rPr>
  </w:style>
  <w:style w:type="character" w:styleId="Zdraznn">
    <w:name w:val="Emphasis"/>
    <w:basedOn w:val="Standardnpsmoodstavce"/>
    <w:uiPriority w:val="20"/>
    <w:qFormat/>
    <w:rsid w:val="00700FF0"/>
    <w:rPr>
      <w:i/>
      <w:iCs/>
    </w:rPr>
  </w:style>
  <w:style w:type="paragraph" w:styleId="Zhlav">
    <w:name w:val="header"/>
    <w:basedOn w:val="Normln"/>
    <w:link w:val="ZhlavChar"/>
    <w:uiPriority w:val="99"/>
    <w:unhideWhenUsed/>
    <w:rsid w:val="00A651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51B1"/>
    <w:rPr>
      <w:rFonts w:ascii="Book Antiqua" w:hAnsi="Book Antiqua"/>
    </w:rPr>
  </w:style>
  <w:style w:type="paragraph" w:styleId="Zpat">
    <w:name w:val="footer"/>
    <w:basedOn w:val="Normln"/>
    <w:link w:val="ZpatChar"/>
    <w:uiPriority w:val="99"/>
    <w:unhideWhenUsed/>
    <w:rsid w:val="00A651B1"/>
    <w:pPr>
      <w:tabs>
        <w:tab w:val="center" w:pos="4536"/>
        <w:tab w:val="right" w:pos="9072"/>
      </w:tabs>
      <w:spacing w:after="0" w:line="240" w:lineRule="auto"/>
    </w:pPr>
  </w:style>
  <w:style w:type="character" w:customStyle="1" w:styleId="ZpatChar">
    <w:name w:val="Zápatí Char"/>
    <w:basedOn w:val="Standardnpsmoodstavce"/>
    <w:link w:val="Zpat"/>
    <w:uiPriority w:val="99"/>
    <w:rsid w:val="00A651B1"/>
    <w:rPr>
      <w:rFonts w:ascii="Book Antiqua" w:hAnsi="Book Antiqua"/>
    </w:rPr>
  </w:style>
  <w:style w:type="paragraph" w:styleId="Textbubliny">
    <w:name w:val="Balloon Text"/>
    <w:basedOn w:val="Normln"/>
    <w:link w:val="TextbublinyChar"/>
    <w:uiPriority w:val="99"/>
    <w:semiHidden/>
    <w:unhideWhenUsed/>
    <w:rsid w:val="00A651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51B1"/>
    <w:rPr>
      <w:rFonts w:ascii="Tahoma" w:hAnsi="Tahoma" w:cs="Tahoma"/>
      <w:sz w:val="16"/>
      <w:szCs w:val="16"/>
    </w:rPr>
  </w:style>
  <w:style w:type="character" w:styleId="Hypertextovodkaz">
    <w:name w:val="Hyperlink"/>
    <w:basedOn w:val="Standardnpsmoodstavce"/>
    <w:uiPriority w:val="99"/>
    <w:unhideWhenUsed/>
    <w:rsid w:val="00027402"/>
    <w:rPr>
      <w:color w:val="0000FF" w:themeColor="hyperlink"/>
      <w:u w:val="single"/>
    </w:rPr>
  </w:style>
  <w:style w:type="paragraph" w:styleId="Odstavecseseznamem">
    <w:name w:val="List Paragraph"/>
    <w:basedOn w:val="Normln"/>
    <w:uiPriority w:val="34"/>
    <w:qFormat/>
    <w:rsid w:val="00D21F9D"/>
    <w:pPr>
      <w:ind w:left="720"/>
      <w:contextualSpacing/>
    </w:pPr>
  </w:style>
  <w:style w:type="character" w:customStyle="1" w:styleId="il">
    <w:name w:val="il"/>
    <w:basedOn w:val="Standardnpsmoodstavce"/>
    <w:rsid w:val="00AF0DEE"/>
  </w:style>
  <w:style w:type="character" w:customStyle="1" w:styleId="Nadpis3Char">
    <w:name w:val="Nadpis 3 Char"/>
    <w:basedOn w:val="Standardnpsmoodstavce"/>
    <w:link w:val="Nadpis3"/>
    <w:uiPriority w:val="9"/>
    <w:semiHidden/>
    <w:rsid w:val="008B4B4B"/>
    <w:rPr>
      <w:rFonts w:asciiTheme="majorHAnsi" w:eastAsiaTheme="majorEastAsia" w:hAnsiTheme="majorHAnsi" w:cstheme="majorBidi"/>
      <w:b/>
      <w:bCs/>
      <w:color w:val="4F81BD" w:themeColor="accent1"/>
    </w:rPr>
  </w:style>
  <w:style w:type="paragraph" w:styleId="Normlnweb">
    <w:name w:val="Normal (Web)"/>
    <w:basedOn w:val="Normln"/>
    <w:uiPriority w:val="99"/>
    <w:unhideWhenUsed/>
    <w:rsid w:val="007B3D09"/>
    <w:pPr>
      <w:spacing w:before="100" w:beforeAutospacing="1" w:after="100" w:afterAutospacing="1" w:line="240" w:lineRule="auto"/>
      <w:ind w:firstLine="0"/>
      <w:jc w:val="left"/>
    </w:pPr>
    <w:rPr>
      <w:rFonts w:ascii="Times New Roman" w:eastAsia="Times New Roman" w:hAnsi="Times New Roman" w:cs="Times New Roman"/>
      <w:sz w:val="24"/>
      <w:szCs w:val="24"/>
      <w:lang w:eastAsia="cs-CZ"/>
    </w:rPr>
  </w:style>
  <w:style w:type="character" w:customStyle="1" w:styleId="tlid-translation">
    <w:name w:val="tlid-translation"/>
    <w:basedOn w:val="Standardnpsmoodstavce"/>
    <w:qFormat/>
    <w:rsid w:val="009E25AC"/>
  </w:style>
  <w:style w:type="character" w:customStyle="1" w:styleId="Nevyeenzmnka1">
    <w:name w:val="Nevyřešená zmínka1"/>
    <w:basedOn w:val="Standardnpsmoodstavce"/>
    <w:uiPriority w:val="99"/>
    <w:semiHidden/>
    <w:unhideWhenUsed/>
    <w:rsid w:val="00BE2910"/>
    <w:rPr>
      <w:color w:val="605E5C"/>
      <w:shd w:val="clear" w:color="auto" w:fill="E1DFDD"/>
    </w:rPr>
  </w:style>
  <w:style w:type="character" w:styleId="Sledovanodkaz">
    <w:name w:val="FollowedHyperlink"/>
    <w:basedOn w:val="Standardnpsmoodstavce"/>
    <w:uiPriority w:val="99"/>
    <w:semiHidden/>
    <w:unhideWhenUsed/>
    <w:rsid w:val="00B22DBB"/>
    <w:rPr>
      <w:color w:val="800080" w:themeColor="followedHyperlink"/>
      <w:u w:val="single"/>
    </w:rPr>
  </w:style>
  <w:style w:type="character" w:customStyle="1" w:styleId="Nadpis5Char">
    <w:name w:val="Nadpis 5 Char"/>
    <w:basedOn w:val="Standardnpsmoodstavce"/>
    <w:link w:val="Nadpis5"/>
    <w:uiPriority w:val="9"/>
    <w:semiHidden/>
    <w:rsid w:val="00972440"/>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uiPriority w:val="9"/>
    <w:semiHidden/>
    <w:rsid w:val="002340E4"/>
    <w:rPr>
      <w:rFonts w:asciiTheme="majorHAnsi" w:eastAsiaTheme="majorEastAsia" w:hAnsiTheme="majorHAnsi" w:cstheme="majorBidi"/>
      <w:b/>
      <w:bCs/>
      <w:color w:val="4F81BD" w:themeColor="accent1"/>
      <w:sz w:val="26"/>
      <w:szCs w:val="26"/>
    </w:rPr>
  </w:style>
  <w:style w:type="character" w:styleId="Nevyeenzmnka">
    <w:name w:val="Unresolved Mention"/>
    <w:basedOn w:val="Standardnpsmoodstavce"/>
    <w:uiPriority w:val="99"/>
    <w:semiHidden/>
    <w:unhideWhenUsed/>
    <w:rsid w:val="00BD371E"/>
    <w:rPr>
      <w:color w:val="605E5C"/>
      <w:shd w:val="clear" w:color="auto" w:fill="E1DFDD"/>
    </w:rPr>
  </w:style>
  <w:style w:type="character" w:customStyle="1" w:styleId="tojvnm2t">
    <w:name w:val="tojvnm2t"/>
    <w:basedOn w:val="Standardnpsmoodstavce"/>
    <w:rsid w:val="00F41E20"/>
  </w:style>
  <w:style w:type="character" w:styleId="Siln">
    <w:name w:val="Strong"/>
    <w:basedOn w:val="Standardnpsmoodstavce"/>
    <w:uiPriority w:val="22"/>
    <w:qFormat/>
    <w:rsid w:val="000C51D0"/>
    <w:rPr>
      <w:b/>
      <w:bCs/>
    </w:rPr>
  </w:style>
  <w:style w:type="paragraph" w:styleId="Revize">
    <w:name w:val="Revision"/>
    <w:hidden/>
    <w:uiPriority w:val="99"/>
    <w:semiHidden/>
    <w:rsid w:val="0068543F"/>
    <w:pPr>
      <w:spacing w:after="0" w:line="240" w:lineRule="auto"/>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8026">
      <w:bodyDiv w:val="1"/>
      <w:marLeft w:val="0"/>
      <w:marRight w:val="0"/>
      <w:marTop w:val="0"/>
      <w:marBottom w:val="0"/>
      <w:divBdr>
        <w:top w:val="none" w:sz="0" w:space="0" w:color="auto"/>
        <w:left w:val="none" w:sz="0" w:space="0" w:color="auto"/>
        <w:bottom w:val="none" w:sz="0" w:space="0" w:color="auto"/>
        <w:right w:val="none" w:sz="0" w:space="0" w:color="auto"/>
      </w:divBdr>
    </w:div>
    <w:div w:id="211618489">
      <w:bodyDiv w:val="1"/>
      <w:marLeft w:val="0"/>
      <w:marRight w:val="0"/>
      <w:marTop w:val="0"/>
      <w:marBottom w:val="0"/>
      <w:divBdr>
        <w:top w:val="none" w:sz="0" w:space="0" w:color="auto"/>
        <w:left w:val="none" w:sz="0" w:space="0" w:color="auto"/>
        <w:bottom w:val="none" w:sz="0" w:space="0" w:color="auto"/>
        <w:right w:val="none" w:sz="0" w:space="0" w:color="auto"/>
      </w:divBdr>
    </w:div>
    <w:div w:id="216935242">
      <w:bodyDiv w:val="1"/>
      <w:marLeft w:val="0"/>
      <w:marRight w:val="0"/>
      <w:marTop w:val="0"/>
      <w:marBottom w:val="0"/>
      <w:divBdr>
        <w:top w:val="none" w:sz="0" w:space="0" w:color="auto"/>
        <w:left w:val="none" w:sz="0" w:space="0" w:color="auto"/>
        <w:bottom w:val="none" w:sz="0" w:space="0" w:color="auto"/>
        <w:right w:val="none" w:sz="0" w:space="0" w:color="auto"/>
      </w:divBdr>
      <w:divsChild>
        <w:div w:id="1318723349">
          <w:marLeft w:val="0"/>
          <w:marRight w:val="0"/>
          <w:marTop w:val="0"/>
          <w:marBottom w:val="0"/>
          <w:divBdr>
            <w:top w:val="none" w:sz="0" w:space="0" w:color="auto"/>
            <w:left w:val="none" w:sz="0" w:space="0" w:color="auto"/>
            <w:bottom w:val="none" w:sz="0" w:space="0" w:color="auto"/>
            <w:right w:val="none" w:sz="0" w:space="0" w:color="auto"/>
          </w:divBdr>
        </w:div>
        <w:div w:id="1872959336">
          <w:marLeft w:val="0"/>
          <w:marRight w:val="0"/>
          <w:marTop w:val="0"/>
          <w:marBottom w:val="0"/>
          <w:divBdr>
            <w:top w:val="none" w:sz="0" w:space="0" w:color="auto"/>
            <w:left w:val="none" w:sz="0" w:space="0" w:color="auto"/>
            <w:bottom w:val="none" w:sz="0" w:space="0" w:color="auto"/>
            <w:right w:val="none" w:sz="0" w:space="0" w:color="auto"/>
          </w:divBdr>
        </w:div>
        <w:div w:id="111019702">
          <w:marLeft w:val="0"/>
          <w:marRight w:val="0"/>
          <w:marTop w:val="0"/>
          <w:marBottom w:val="0"/>
          <w:divBdr>
            <w:top w:val="none" w:sz="0" w:space="0" w:color="auto"/>
            <w:left w:val="none" w:sz="0" w:space="0" w:color="auto"/>
            <w:bottom w:val="none" w:sz="0" w:space="0" w:color="auto"/>
            <w:right w:val="none" w:sz="0" w:space="0" w:color="auto"/>
          </w:divBdr>
        </w:div>
        <w:div w:id="2134858368">
          <w:marLeft w:val="0"/>
          <w:marRight w:val="0"/>
          <w:marTop w:val="0"/>
          <w:marBottom w:val="0"/>
          <w:divBdr>
            <w:top w:val="none" w:sz="0" w:space="0" w:color="auto"/>
            <w:left w:val="none" w:sz="0" w:space="0" w:color="auto"/>
            <w:bottom w:val="none" w:sz="0" w:space="0" w:color="auto"/>
            <w:right w:val="none" w:sz="0" w:space="0" w:color="auto"/>
          </w:divBdr>
        </w:div>
        <w:div w:id="2111310883">
          <w:marLeft w:val="0"/>
          <w:marRight w:val="0"/>
          <w:marTop w:val="0"/>
          <w:marBottom w:val="0"/>
          <w:divBdr>
            <w:top w:val="none" w:sz="0" w:space="0" w:color="auto"/>
            <w:left w:val="none" w:sz="0" w:space="0" w:color="auto"/>
            <w:bottom w:val="none" w:sz="0" w:space="0" w:color="auto"/>
            <w:right w:val="none" w:sz="0" w:space="0" w:color="auto"/>
          </w:divBdr>
        </w:div>
        <w:div w:id="632491362">
          <w:marLeft w:val="0"/>
          <w:marRight w:val="0"/>
          <w:marTop w:val="0"/>
          <w:marBottom w:val="0"/>
          <w:divBdr>
            <w:top w:val="none" w:sz="0" w:space="0" w:color="auto"/>
            <w:left w:val="none" w:sz="0" w:space="0" w:color="auto"/>
            <w:bottom w:val="none" w:sz="0" w:space="0" w:color="auto"/>
            <w:right w:val="none" w:sz="0" w:space="0" w:color="auto"/>
          </w:divBdr>
        </w:div>
        <w:div w:id="92363775">
          <w:marLeft w:val="0"/>
          <w:marRight w:val="0"/>
          <w:marTop w:val="0"/>
          <w:marBottom w:val="0"/>
          <w:divBdr>
            <w:top w:val="none" w:sz="0" w:space="0" w:color="auto"/>
            <w:left w:val="none" w:sz="0" w:space="0" w:color="auto"/>
            <w:bottom w:val="none" w:sz="0" w:space="0" w:color="auto"/>
            <w:right w:val="none" w:sz="0" w:space="0" w:color="auto"/>
          </w:divBdr>
        </w:div>
        <w:div w:id="1958442326">
          <w:marLeft w:val="0"/>
          <w:marRight w:val="0"/>
          <w:marTop w:val="0"/>
          <w:marBottom w:val="0"/>
          <w:divBdr>
            <w:top w:val="none" w:sz="0" w:space="0" w:color="auto"/>
            <w:left w:val="none" w:sz="0" w:space="0" w:color="auto"/>
            <w:bottom w:val="none" w:sz="0" w:space="0" w:color="auto"/>
            <w:right w:val="none" w:sz="0" w:space="0" w:color="auto"/>
          </w:divBdr>
        </w:div>
      </w:divsChild>
    </w:div>
    <w:div w:id="775178989">
      <w:bodyDiv w:val="1"/>
      <w:marLeft w:val="0"/>
      <w:marRight w:val="0"/>
      <w:marTop w:val="0"/>
      <w:marBottom w:val="0"/>
      <w:divBdr>
        <w:top w:val="none" w:sz="0" w:space="0" w:color="auto"/>
        <w:left w:val="none" w:sz="0" w:space="0" w:color="auto"/>
        <w:bottom w:val="none" w:sz="0" w:space="0" w:color="auto"/>
        <w:right w:val="none" w:sz="0" w:space="0" w:color="auto"/>
      </w:divBdr>
    </w:div>
    <w:div w:id="1003047447">
      <w:bodyDiv w:val="1"/>
      <w:marLeft w:val="0"/>
      <w:marRight w:val="0"/>
      <w:marTop w:val="0"/>
      <w:marBottom w:val="0"/>
      <w:divBdr>
        <w:top w:val="none" w:sz="0" w:space="0" w:color="auto"/>
        <w:left w:val="none" w:sz="0" w:space="0" w:color="auto"/>
        <w:bottom w:val="none" w:sz="0" w:space="0" w:color="auto"/>
        <w:right w:val="none" w:sz="0" w:space="0" w:color="auto"/>
      </w:divBdr>
    </w:div>
    <w:div w:id="1020427832">
      <w:bodyDiv w:val="1"/>
      <w:marLeft w:val="0"/>
      <w:marRight w:val="0"/>
      <w:marTop w:val="0"/>
      <w:marBottom w:val="0"/>
      <w:divBdr>
        <w:top w:val="none" w:sz="0" w:space="0" w:color="auto"/>
        <w:left w:val="none" w:sz="0" w:space="0" w:color="auto"/>
        <w:bottom w:val="none" w:sz="0" w:space="0" w:color="auto"/>
        <w:right w:val="none" w:sz="0" w:space="0" w:color="auto"/>
      </w:divBdr>
      <w:divsChild>
        <w:div w:id="1581409581">
          <w:marLeft w:val="0"/>
          <w:marRight w:val="0"/>
          <w:marTop w:val="0"/>
          <w:marBottom w:val="0"/>
          <w:divBdr>
            <w:top w:val="none" w:sz="0" w:space="0" w:color="auto"/>
            <w:left w:val="none" w:sz="0" w:space="0" w:color="auto"/>
            <w:bottom w:val="none" w:sz="0" w:space="0" w:color="auto"/>
            <w:right w:val="none" w:sz="0" w:space="0" w:color="auto"/>
          </w:divBdr>
        </w:div>
        <w:div w:id="305862637">
          <w:marLeft w:val="0"/>
          <w:marRight w:val="0"/>
          <w:marTop w:val="0"/>
          <w:marBottom w:val="0"/>
          <w:divBdr>
            <w:top w:val="none" w:sz="0" w:space="0" w:color="auto"/>
            <w:left w:val="none" w:sz="0" w:space="0" w:color="auto"/>
            <w:bottom w:val="none" w:sz="0" w:space="0" w:color="auto"/>
            <w:right w:val="none" w:sz="0" w:space="0" w:color="auto"/>
          </w:divBdr>
        </w:div>
        <w:div w:id="2134595908">
          <w:marLeft w:val="0"/>
          <w:marRight w:val="0"/>
          <w:marTop w:val="0"/>
          <w:marBottom w:val="0"/>
          <w:divBdr>
            <w:top w:val="none" w:sz="0" w:space="0" w:color="auto"/>
            <w:left w:val="none" w:sz="0" w:space="0" w:color="auto"/>
            <w:bottom w:val="none" w:sz="0" w:space="0" w:color="auto"/>
            <w:right w:val="none" w:sz="0" w:space="0" w:color="auto"/>
          </w:divBdr>
        </w:div>
        <w:div w:id="657852400">
          <w:marLeft w:val="0"/>
          <w:marRight w:val="0"/>
          <w:marTop w:val="0"/>
          <w:marBottom w:val="0"/>
          <w:divBdr>
            <w:top w:val="none" w:sz="0" w:space="0" w:color="auto"/>
            <w:left w:val="none" w:sz="0" w:space="0" w:color="auto"/>
            <w:bottom w:val="none" w:sz="0" w:space="0" w:color="auto"/>
            <w:right w:val="none" w:sz="0" w:space="0" w:color="auto"/>
          </w:divBdr>
        </w:div>
        <w:div w:id="98533146">
          <w:marLeft w:val="0"/>
          <w:marRight w:val="0"/>
          <w:marTop w:val="0"/>
          <w:marBottom w:val="0"/>
          <w:divBdr>
            <w:top w:val="none" w:sz="0" w:space="0" w:color="auto"/>
            <w:left w:val="none" w:sz="0" w:space="0" w:color="auto"/>
            <w:bottom w:val="none" w:sz="0" w:space="0" w:color="auto"/>
            <w:right w:val="none" w:sz="0" w:space="0" w:color="auto"/>
          </w:divBdr>
        </w:div>
        <w:div w:id="734162839">
          <w:marLeft w:val="0"/>
          <w:marRight w:val="0"/>
          <w:marTop w:val="0"/>
          <w:marBottom w:val="0"/>
          <w:divBdr>
            <w:top w:val="none" w:sz="0" w:space="0" w:color="auto"/>
            <w:left w:val="none" w:sz="0" w:space="0" w:color="auto"/>
            <w:bottom w:val="none" w:sz="0" w:space="0" w:color="auto"/>
            <w:right w:val="none" w:sz="0" w:space="0" w:color="auto"/>
          </w:divBdr>
        </w:div>
        <w:div w:id="768500663">
          <w:marLeft w:val="0"/>
          <w:marRight w:val="0"/>
          <w:marTop w:val="0"/>
          <w:marBottom w:val="0"/>
          <w:divBdr>
            <w:top w:val="none" w:sz="0" w:space="0" w:color="auto"/>
            <w:left w:val="none" w:sz="0" w:space="0" w:color="auto"/>
            <w:bottom w:val="none" w:sz="0" w:space="0" w:color="auto"/>
            <w:right w:val="none" w:sz="0" w:space="0" w:color="auto"/>
          </w:divBdr>
        </w:div>
        <w:div w:id="366488777">
          <w:marLeft w:val="0"/>
          <w:marRight w:val="0"/>
          <w:marTop w:val="0"/>
          <w:marBottom w:val="0"/>
          <w:divBdr>
            <w:top w:val="none" w:sz="0" w:space="0" w:color="auto"/>
            <w:left w:val="none" w:sz="0" w:space="0" w:color="auto"/>
            <w:bottom w:val="none" w:sz="0" w:space="0" w:color="auto"/>
            <w:right w:val="none" w:sz="0" w:space="0" w:color="auto"/>
          </w:divBdr>
        </w:div>
      </w:divsChild>
    </w:div>
    <w:div w:id="1186754642">
      <w:bodyDiv w:val="1"/>
      <w:marLeft w:val="0"/>
      <w:marRight w:val="0"/>
      <w:marTop w:val="0"/>
      <w:marBottom w:val="0"/>
      <w:divBdr>
        <w:top w:val="none" w:sz="0" w:space="0" w:color="auto"/>
        <w:left w:val="none" w:sz="0" w:space="0" w:color="auto"/>
        <w:bottom w:val="none" w:sz="0" w:space="0" w:color="auto"/>
        <w:right w:val="none" w:sz="0" w:space="0" w:color="auto"/>
      </w:divBdr>
    </w:div>
    <w:div w:id="1232888671">
      <w:bodyDiv w:val="1"/>
      <w:marLeft w:val="0"/>
      <w:marRight w:val="0"/>
      <w:marTop w:val="0"/>
      <w:marBottom w:val="0"/>
      <w:divBdr>
        <w:top w:val="none" w:sz="0" w:space="0" w:color="auto"/>
        <w:left w:val="none" w:sz="0" w:space="0" w:color="auto"/>
        <w:bottom w:val="none" w:sz="0" w:space="0" w:color="auto"/>
        <w:right w:val="none" w:sz="0" w:space="0" w:color="auto"/>
      </w:divBdr>
    </w:div>
    <w:div w:id="1684479544">
      <w:bodyDiv w:val="1"/>
      <w:marLeft w:val="0"/>
      <w:marRight w:val="0"/>
      <w:marTop w:val="0"/>
      <w:marBottom w:val="0"/>
      <w:divBdr>
        <w:top w:val="none" w:sz="0" w:space="0" w:color="auto"/>
        <w:left w:val="none" w:sz="0" w:space="0" w:color="auto"/>
        <w:bottom w:val="none" w:sz="0" w:space="0" w:color="auto"/>
        <w:right w:val="none" w:sz="0" w:space="0" w:color="auto"/>
      </w:divBdr>
      <w:divsChild>
        <w:div w:id="2034451004">
          <w:marLeft w:val="0"/>
          <w:marRight w:val="0"/>
          <w:marTop w:val="0"/>
          <w:marBottom w:val="0"/>
          <w:divBdr>
            <w:top w:val="none" w:sz="0" w:space="0" w:color="auto"/>
            <w:left w:val="none" w:sz="0" w:space="0" w:color="auto"/>
            <w:bottom w:val="none" w:sz="0" w:space="0" w:color="auto"/>
            <w:right w:val="none" w:sz="0" w:space="0" w:color="auto"/>
          </w:divBdr>
        </w:div>
        <w:div w:id="251014045">
          <w:marLeft w:val="0"/>
          <w:marRight w:val="0"/>
          <w:marTop w:val="0"/>
          <w:marBottom w:val="0"/>
          <w:divBdr>
            <w:top w:val="none" w:sz="0" w:space="0" w:color="auto"/>
            <w:left w:val="none" w:sz="0" w:space="0" w:color="auto"/>
            <w:bottom w:val="none" w:sz="0" w:space="0" w:color="auto"/>
            <w:right w:val="none" w:sz="0" w:space="0" w:color="auto"/>
          </w:divBdr>
        </w:div>
        <w:div w:id="876160427">
          <w:marLeft w:val="0"/>
          <w:marRight w:val="0"/>
          <w:marTop w:val="0"/>
          <w:marBottom w:val="0"/>
          <w:divBdr>
            <w:top w:val="none" w:sz="0" w:space="0" w:color="auto"/>
            <w:left w:val="none" w:sz="0" w:space="0" w:color="auto"/>
            <w:bottom w:val="none" w:sz="0" w:space="0" w:color="auto"/>
            <w:right w:val="none" w:sz="0" w:space="0" w:color="auto"/>
          </w:divBdr>
        </w:div>
        <w:div w:id="618611579">
          <w:marLeft w:val="0"/>
          <w:marRight w:val="0"/>
          <w:marTop w:val="0"/>
          <w:marBottom w:val="0"/>
          <w:divBdr>
            <w:top w:val="none" w:sz="0" w:space="0" w:color="auto"/>
            <w:left w:val="none" w:sz="0" w:space="0" w:color="auto"/>
            <w:bottom w:val="none" w:sz="0" w:space="0" w:color="auto"/>
            <w:right w:val="none" w:sz="0" w:space="0" w:color="auto"/>
          </w:divBdr>
        </w:div>
        <w:div w:id="1709531498">
          <w:marLeft w:val="0"/>
          <w:marRight w:val="0"/>
          <w:marTop w:val="0"/>
          <w:marBottom w:val="0"/>
          <w:divBdr>
            <w:top w:val="none" w:sz="0" w:space="0" w:color="auto"/>
            <w:left w:val="none" w:sz="0" w:space="0" w:color="auto"/>
            <w:bottom w:val="none" w:sz="0" w:space="0" w:color="auto"/>
            <w:right w:val="none" w:sz="0" w:space="0" w:color="auto"/>
          </w:divBdr>
        </w:div>
        <w:div w:id="1468858874">
          <w:marLeft w:val="0"/>
          <w:marRight w:val="0"/>
          <w:marTop w:val="0"/>
          <w:marBottom w:val="0"/>
          <w:divBdr>
            <w:top w:val="none" w:sz="0" w:space="0" w:color="auto"/>
            <w:left w:val="none" w:sz="0" w:space="0" w:color="auto"/>
            <w:bottom w:val="none" w:sz="0" w:space="0" w:color="auto"/>
            <w:right w:val="none" w:sz="0" w:space="0" w:color="auto"/>
          </w:divBdr>
        </w:div>
        <w:div w:id="1444610674">
          <w:marLeft w:val="0"/>
          <w:marRight w:val="0"/>
          <w:marTop w:val="0"/>
          <w:marBottom w:val="0"/>
          <w:divBdr>
            <w:top w:val="none" w:sz="0" w:space="0" w:color="auto"/>
            <w:left w:val="none" w:sz="0" w:space="0" w:color="auto"/>
            <w:bottom w:val="none" w:sz="0" w:space="0" w:color="auto"/>
            <w:right w:val="none" w:sz="0" w:space="0" w:color="auto"/>
          </w:divBdr>
        </w:div>
      </w:divsChild>
    </w:div>
    <w:div w:id="1734162166">
      <w:bodyDiv w:val="1"/>
      <w:marLeft w:val="0"/>
      <w:marRight w:val="0"/>
      <w:marTop w:val="0"/>
      <w:marBottom w:val="0"/>
      <w:divBdr>
        <w:top w:val="none" w:sz="0" w:space="0" w:color="auto"/>
        <w:left w:val="none" w:sz="0" w:space="0" w:color="auto"/>
        <w:bottom w:val="none" w:sz="0" w:space="0" w:color="auto"/>
        <w:right w:val="none" w:sz="0" w:space="0" w:color="auto"/>
      </w:divBdr>
    </w:div>
    <w:div w:id="1760785950">
      <w:bodyDiv w:val="1"/>
      <w:marLeft w:val="0"/>
      <w:marRight w:val="0"/>
      <w:marTop w:val="0"/>
      <w:marBottom w:val="0"/>
      <w:divBdr>
        <w:top w:val="none" w:sz="0" w:space="0" w:color="auto"/>
        <w:left w:val="none" w:sz="0" w:space="0" w:color="auto"/>
        <w:bottom w:val="none" w:sz="0" w:space="0" w:color="auto"/>
        <w:right w:val="none" w:sz="0" w:space="0" w:color="auto"/>
      </w:divBdr>
    </w:div>
    <w:div w:id="19487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etelneznecisteni.cz/" TargetMode="External"/><Relationship Id="rId17" Type="http://schemas.openxmlformats.org/officeDocument/2006/relationships/hyperlink" Target="mailto:tomas.graf@fpf.slu.cz" TargetMode="External"/><Relationship Id="rId2" Type="http://schemas.openxmlformats.org/officeDocument/2006/relationships/customXml" Target="../customXml/item2.xml"/><Relationship Id="rId16" Type="http://schemas.openxmlformats.org/officeDocument/2006/relationships/hyperlink" Target="mailto:petr.horalek@slu.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progresy.physics.cz/ukazy-2026"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timeanddate.com/su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rogresy.physics.cz/" TargetMode="External"/><Relationship Id="rId2" Type="http://schemas.openxmlformats.org/officeDocument/2006/relationships/hyperlink" Target="http://progresy.physics.cz/" TargetMode="External"/><Relationship Id="rId1" Type="http://schemas.openxmlformats.org/officeDocument/2006/relationships/image" Target="media/image5.emf"/><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599D23510A08448081F7EECBA4A6D4" ma:contentTypeVersion="12" ma:contentTypeDescription="Create a new document." ma:contentTypeScope="" ma:versionID="7712b86657fd0cd50417797359687fd6">
  <xsd:schema xmlns:xsd="http://www.w3.org/2001/XMLSchema" xmlns:xs="http://www.w3.org/2001/XMLSchema" xmlns:p="http://schemas.microsoft.com/office/2006/metadata/properties" xmlns:ns2="606c038c-a783-49f2-9e13-52b41ac48c69" xmlns:ns3="8043dc2c-b784-46be-9d9e-5af77327f28e" targetNamespace="http://schemas.microsoft.com/office/2006/metadata/properties" ma:root="true" ma:fieldsID="1f6ede79b6ca86b076fb8c9feec65786" ns2:_="" ns3:_="">
    <xsd:import namespace="606c038c-a783-49f2-9e13-52b41ac48c69"/>
    <xsd:import namespace="8043dc2c-b784-46be-9d9e-5af77327f2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c038c-a783-49f2-9e13-52b41ac48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3dc2c-b784-46be-9d9e-5af77327f2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EFFBF-191F-444E-A784-8C10BB7CB8CF}">
  <ds:schemaRefs>
    <ds:schemaRef ds:uri="http://schemas.microsoft.com/sharepoint/v3/contenttype/forms"/>
  </ds:schemaRefs>
</ds:datastoreItem>
</file>

<file path=customXml/itemProps2.xml><?xml version="1.0" encoding="utf-8"?>
<ds:datastoreItem xmlns:ds="http://schemas.openxmlformats.org/officeDocument/2006/customXml" ds:itemID="{D3DC1CF5-E929-4144-BCC3-3D1424FF46A6}">
  <ds:schemaRefs>
    <ds:schemaRef ds:uri="http://schemas.openxmlformats.org/officeDocument/2006/bibliography"/>
  </ds:schemaRefs>
</ds:datastoreItem>
</file>

<file path=customXml/itemProps3.xml><?xml version="1.0" encoding="utf-8"?>
<ds:datastoreItem xmlns:ds="http://schemas.openxmlformats.org/officeDocument/2006/customXml" ds:itemID="{5B2BF936-A34D-4421-ABA3-195B7D718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c038c-a783-49f2-9e13-52b41ac48c69"/>
    <ds:schemaRef ds:uri="8043dc2c-b784-46be-9d9e-5af77327f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355D8-1982-40CD-8482-98713A84A6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1116</Words>
  <Characters>6591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Horálek</dc:creator>
  <cp:lastModifiedBy>Petr Horálek</cp:lastModifiedBy>
  <cp:revision>8</cp:revision>
  <cp:lastPrinted>2026-03-12T07:58:00Z</cp:lastPrinted>
  <dcterms:created xsi:type="dcterms:W3CDTF">2026-03-12T06:50:00Z</dcterms:created>
  <dcterms:modified xsi:type="dcterms:W3CDTF">2026-03-12T07:59:00Z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0x010100DC599D23510A08448081F7EECBA4A6D4</vt:lpwstr>
  </property>
</Properties>
</file>